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A5D" w:rsidRDefault="00D04A5D" w:rsidP="00D04A5D">
      <w:pPr>
        <w:tabs>
          <w:tab w:val="left" w:pos="1953"/>
        </w:tabs>
        <w:jc w:val="center"/>
        <w:rPr>
          <w:b/>
          <w:sz w:val="32"/>
          <w:szCs w:val="32"/>
        </w:rPr>
      </w:pPr>
      <w:r w:rsidRPr="00ED763B">
        <w:rPr>
          <w:b/>
          <w:sz w:val="32"/>
          <w:szCs w:val="32"/>
        </w:rPr>
        <w:t>Совет депутатов</w:t>
      </w:r>
      <w:r>
        <w:rPr>
          <w:b/>
          <w:sz w:val="32"/>
          <w:szCs w:val="32"/>
        </w:rPr>
        <w:t xml:space="preserve"> сельского поселения</w:t>
      </w:r>
      <w:r w:rsidRPr="00ED763B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Устьянцевского</w:t>
      </w:r>
      <w:r w:rsidRPr="00ED763B">
        <w:rPr>
          <w:b/>
          <w:sz w:val="32"/>
          <w:szCs w:val="32"/>
        </w:rPr>
        <w:t xml:space="preserve"> сельсовета Барабинского </w:t>
      </w:r>
      <w:r>
        <w:rPr>
          <w:b/>
          <w:sz w:val="32"/>
          <w:szCs w:val="32"/>
        </w:rPr>
        <w:t xml:space="preserve">муниципального </w:t>
      </w:r>
      <w:r w:rsidRPr="00ED763B">
        <w:rPr>
          <w:b/>
          <w:sz w:val="32"/>
          <w:szCs w:val="32"/>
        </w:rPr>
        <w:t xml:space="preserve">района Новосибирской области </w:t>
      </w:r>
    </w:p>
    <w:p w:rsidR="00D04A5D" w:rsidRDefault="00D04A5D" w:rsidP="00D04A5D">
      <w:pPr>
        <w:tabs>
          <w:tab w:val="left" w:pos="1953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Шестого созыва</w:t>
      </w:r>
    </w:p>
    <w:p w:rsidR="00D04A5D" w:rsidRDefault="00D04A5D" w:rsidP="00D04A5D">
      <w:pPr>
        <w:tabs>
          <w:tab w:val="left" w:pos="3422"/>
        </w:tabs>
        <w:ind w:left="3422" w:hanging="3422"/>
        <w:jc w:val="center"/>
        <w:rPr>
          <w:b/>
          <w:sz w:val="28"/>
          <w:szCs w:val="28"/>
        </w:rPr>
      </w:pPr>
    </w:p>
    <w:p w:rsidR="00D04A5D" w:rsidRDefault="00D04A5D" w:rsidP="00D04A5D">
      <w:pPr>
        <w:tabs>
          <w:tab w:val="left" w:pos="3422"/>
        </w:tabs>
        <w:ind w:left="3422" w:hanging="3422"/>
        <w:jc w:val="center"/>
        <w:rPr>
          <w:b/>
          <w:sz w:val="28"/>
          <w:szCs w:val="28"/>
        </w:rPr>
      </w:pPr>
      <w:proofErr w:type="gramStart"/>
      <w:r w:rsidRPr="00BF7A47">
        <w:rPr>
          <w:b/>
          <w:sz w:val="28"/>
          <w:szCs w:val="28"/>
        </w:rPr>
        <w:t>Р</w:t>
      </w:r>
      <w:proofErr w:type="gramEnd"/>
      <w:r w:rsidRPr="00BF7A47">
        <w:rPr>
          <w:b/>
          <w:sz w:val="28"/>
          <w:szCs w:val="28"/>
        </w:rPr>
        <w:t xml:space="preserve"> Е Ш Е Н И </w:t>
      </w:r>
      <w:r>
        <w:rPr>
          <w:b/>
          <w:sz w:val="28"/>
          <w:szCs w:val="28"/>
        </w:rPr>
        <w:t>Е</w:t>
      </w:r>
    </w:p>
    <w:p w:rsidR="00D04A5D" w:rsidRPr="00391624" w:rsidRDefault="00D04A5D" w:rsidP="00D04A5D">
      <w:pPr>
        <w:tabs>
          <w:tab w:val="left" w:pos="1568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  <w:r>
        <w:rPr>
          <w:color w:val="FF0000"/>
          <w:sz w:val="28"/>
          <w:szCs w:val="28"/>
        </w:rPr>
        <w:t xml:space="preserve">          </w:t>
      </w:r>
      <w:r>
        <w:rPr>
          <w:sz w:val="28"/>
          <w:szCs w:val="28"/>
        </w:rPr>
        <w:t>пятой</w:t>
      </w:r>
      <w:r w:rsidRPr="00391624">
        <w:rPr>
          <w:sz w:val="28"/>
          <w:szCs w:val="28"/>
        </w:rPr>
        <w:t xml:space="preserve">  сессии</w:t>
      </w:r>
    </w:p>
    <w:p w:rsidR="00D04A5D" w:rsidRDefault="00D04A5D" w:rsidP="00D04A5D">
      <w:pPr>
        <w:tabs>
          <w:tab w:val="left" w:pos="1568"/>
        </w:tabs>
        <w:rPr>
          <w:sz w:val="28"/>
          <w:szCs w:val="28"/>
        </w:rPr>
      </w:pPr>
    </w:p>
    <w:p w:rsidR="00D04A5D" w:rsidRDefault="00D04A5D" w:rsidP="00D04A5D">
      <w:pPr>
        <w:tabs>
          <w:tab w:val="left" w:pos="1568"/>
        </w:tabs>
        <w:jc w:val="center"/>
        <w:rPr>
          <w:b/>
          <w:sz w:val="28"/>
          <w:szCs w:val="28"/>
        </w:rPr>
      </w:pPr>
      <w:r>
        <w:rPr>
          <w:sz w:val="28"/>
          <w:szCs w:val="28"/>
        </w:rPr>
        <w:t>д. Устьянцево</w:t>
      </w:r>
    </w:p>
    <w:p w:rsidR="00D04A5D" w:rsidRPr="00336B00" w:rsidRDefault="00D04A5D" w:rsidP="00D04A5D">
      <w:pPr>
        <w:tabs>
          <w:tab w:val="left" w:pos="1568"/>
        </w:tabs>
        <w:rPr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>
        <w:rPr>
          <w:sz w:val="28"/>
          <w:szCs w:val="28"/>
        </w:rPr>
        <w:t>от 23 декабря  2020г.                                                                      № 1</w:t>
      </w:r>
    </w:p>
    <w:p w:rsidR="00D04A5D" w:rsidRDefault="00D04A5D" w:rsidP="00D04A5D">
      <w:pPr>
        <w:tabs>
          <w:tab w:val="left" w:pos="228"/>
        </w:tabs>
        <w:jc w:val="center"/>
        <w:rPr>
          <w:b/>
          <w:sz w:val="28"/>
          <w:szCs w:val="28"/>
        </w:rPr>
      </w:pPr>
    </w:p>
    <w:p w:rsidR="00D04A5D" w:rsidRPr="00EE553E" w:rsidRDefault="00D04A5D" w:rsidP="00D04A5D">
      <w:pPr>
        <w:tabs>
          <w:tab w:val="left" w:pos="228"/>
        </w:tabs>
        <w:jc w:val="both"/>
        <w:rPr>
          <w:b/>
          <w:sz w:val="28"/>
          <w:szCs w:val="28"/>
        </w:rPr>
      </w:pPr>
      <w:r w:rsidRPr="00EE553E">
        <w:rPr>
          <w:b/>
          <w:sz w:val="28"/>
          <w:szCs w:val="28"/>
        </w:rPr>
        <w:t xml:space="preserve">«О  бюджете </w:t>
      </w:r>
      <w:r>
        <w:rPr>
          <w:b/>
          <w:sz w:val="28"/>
          <w:szCs w:val="28"/>
        </w:rPr>
        <w:t xml:space="preserve">Устьянцевского </w:t>
      </w:r>
      <w:r w:rsidRPr="00EE553E">
        <w:rPr>
          <w:b/>
          <w:sz w:val="28"/>
          <w:szCs w:val="28"/>
        </w:rPr>
        <w:t>сельсовета Барабинского района на 20</w:t>
      </w:r>
      <w:r>
        <w:rPr>
          <w:b/>
          <w:sz w:val="28"/>
          <w:szCs w:val="28"/>
        </w:rPr>
        <w:t>21</w:t>
      </w:r>
      <w:r w:rsidRPr="00EE553E">
        <w:rPr>
          <w:b/>
          <w:sz w:val="28"/>
          <w:szCs w:val="28"/>
        </w:rPr>
        <w:t xml:space="preserve"> год и плановый период 20</w:t>
      </w:r>
      <w:r>
        <w:rPr>
          <w:b/>
          <w:sz w:val="28"/>
          <w:szCs w:val="28"/>
        </w:rPr>
        <w:t>22</w:t>
      </w:r>
      <w:r w:rsidRPr="00EE553E">
        <w:rPr>
          <w:b/>
          <w:sz w:val="28"/>
          <w:szCs w:val="28"/>
        </w:rPr>
        <w:t xml:space="preserve"> и 20</w:t>
      </w:r>
      <w:r>
        <w:rPr>
          <w:b/>
          <w:sz w:val="28"/>
          <w:szCs w:val="28"/>
        </w:rPr>
        <w:t>23</w:t>
      </w:r>
      <w:r w:rsidRPr="00EE553E">
        <w:rPr>
          <w:b/>
          <w:sz w:val="28"/>
          <w:szCs w:val="28"/>
        </w:rPr>
        <w:t>годов»</w:t>
      </w:r>
    </w:p>
    <w:p w:rsidR="00D04A5D" w:rsidRPr="00EE553E" w:rsidRDefault="00D04A5D" w:rsidP="00D04A5D">
      <w:pPr>
        <w:jc w:val="both"/>
        <w:rPr>
          <w:sz w:val="28"/>
          <w:szCs w:val="28"/>
        </w:rPr>
      </w:pPr>
    </w:p>
    <w:p w:rsidR="00D04A5D" w:rsidRPr="00435648" w:rsidRDefault="00D04A5D" w:rsidP="00D04A5D">
      <w:pPr>
        <w:tabs>
          <w:tab w:val="left" w:pos="1953"/>
        </w:tabs>
        <w:jc w:val="both"/>
        <w:rPr>
          <w:color w:val="FF0000"/>
          <w:sz w:val="28"/>
          <w:szCs w:val="28"/>
        </w:rPr>
      </w:pPr>
      <w:r w:rsidRPr="00CF0182">
        <w:rPr>
          <w:sz w:val="28"/>
          <w:szCs w:val="28"/>
        </w:rPr>
        <w:t xml:space="preserve">              </w:t>
      </w:r>
      <w:proofErr w:type="gramStart"/>
      <w:r w:rsidRPr="00CF0182">
        <w:rPr>
          <w:sz w:val="28"/>
          <w:szCs w:val="28"/>
        </w:rPr>
        <w:t xml:space="preserve">Руководствуясь Бюджетным кодексом Российской Федерации, Федеральными законами 131-ФЗ от </w:t>
      </w:r>
      <w:smartTag w:uri="urn:schemas-microsoft-com:office:smarttags" w:element="date">
        <w:smartTagPr>
          <w:attr w:name="Year" w:val="2003"/>
          <w:attr w:name="Day" w:val="06"/>
          <w:attr w:name="Month" w:val="10"/>
          <w:attr w:name="ls" w:val="trans"/>
        </w:smartTagPr>
        <w:r w:rsidRPr="00CF0182">
          <w:rPr>
            <w:sz w:val="28"/>
            <w:szCs w:val="28"/>
          </w:rPr>
          <w:t>06.10.2003</w:t>
        </w:r>
      </w:smartTag>
      <w:r w:rsidRPr="00CF0182">
        <w:rPr>
          <w:sz w:val="28"/>
          <w:szCs w:val="28"/>
        </w:rPr>
        <w:t>г. «Об общих принципах организации местного самоуправления в Российской Федерации»,  приказом Минфина России от 06.06.2019 г № 85н «Формирование и применения кодов бюджетной классификации Российской Федерации, структуре и принципах назначения »</w:t>
      </w:r>
      <w:r w:rsidRPr="00B91B83">
        <w:rPr>
          <w:sz w:val="28"/>
          <w:szCs w:val="28"/>
        </w:rPr>
        <w:t xml:space="preserve">,  </w:t>
      </w:r>
      <w:r w:rsidRPr="00AB2357">
        <w:rPr>
          <w:sz w:val="28"/>
          <w:szCs w:val="28"/>
        </w:rPr>
        <w:t>положением о бюджетном устройстве в бюджетном процессе Устьянцевском сельсовете Барабинского района Новосибирской области,</w:t>
      </w:r>
      <w:r>
        <w:rPr>
          <w:sz w:val="28"/>
          <w:szCs w:val="28"/>
        </w:rPr>
        <w:t xml:space="preserve">  Совет депутатов Устьянцевского</w:t>
      </w:r>
      <w:r w:rsidRPr="00B91B83">
        <w:rPr>
          <w:sz w:val="28"/>
          <w:szCs w:val="28"/>
        </w:rPr>
        <w:t xml:space="preserve"> сельсовета Барабинского района Новосибирской области</w:t>
      </w:r>
      <w:proofErr w:type="gramEnd"/>
    </w:p>
    <w:p w:rsidR="00D04A5D" w:rsidRPr="00435648" w:rsidRDefault="00D04A5D" w:rsidP="00D04A5D">
      <w:pPr>
        <w:tabs>
          <w:tab w:val="left" w:pos="1953"/>
        </w:tabs>
        <w:jc w:val="both"/>
        <w:rPr>
          <w:color w:val="FF0000"/>
          <w:sz w:val="28"/>
          <w:szCs w:val="28"/>
        </w:rPr>
      </w:pPr>
    </w:p>
    <w:p w:rsidR="00D04A5D" w:rsidRPr="00EE553E" w:rsidRDefault="00D04A5D" w:rsidP="00D04A5D">
      <w:pPr>
        <w:rPr>
          <w:sz w:val="28"/>
          <w:szCs w:val="28"/>
        </w:rPr>
      </w:pPr>
      <w:r w:rsidRPr="00EE553E">
        <w:rPr>
          <w:b/>
          <w:sz w:val="28"/>
          <w:szCs w:val="28"/>
        </w:rPr>
        <w:t xml:space="preserve">                                                              РЕШИЛ</w:t>
      </w:r>
      <w:r w:rsidRPr="00EE553E">
        <w:rPr>
          <w:sz w:val="28"/>
          <w:szCs w:val="28"/>
        </w:rPr>
        <w:t>:</w:t>
      </w:r>
    </w:p>
    <w:p w:rsidR="00D04A5D" w:rsidRPr="00EE553E" w:rsidRDefault="00D04A5D" w:rsidP="00D04A5D">
      <w:pPr>
        <w:jc w:val="both"/>
        <w:rPr>
          <w:b/>
          <w:sz w:val="28"/>
          <w:szCs w:val="28"/>
        </w:rPr>
      </w:pPr>
    </w:p>
    <w:p w:rsidR="00D04A5D" w:rsidRPr="00EE553E" w:rsidRDefault="00D04A5D" w:rsidP="00D04A5D">
      <w:pPr>
        <w:autoSpaceDE w:val="0"/>
        <w:autoSpaceDN w:val="0"/>
        <w:adjustRightInd w:val="0"/>
        <w:spacing w:after="200" w:line="276" w:lineRule="auto"/>
        <w:jc w:val="both"/>
        <w:outlineLvl w:val="1"/>
        <w:rPr>
          <w:rFonts w:eastAsia="Calibri"/>
          <w:b/>
          <w:sz w:val="28"/>
          <w:szCs w:val="28"/>
          <w:lang w:eastAsia="en-US"/>
        </w:rPr>
      </w:pPr>
      <w:r w:rsidRPr="00EE553E">
        <w:rPr>
          <w:rFonts w:eastAsia="Calibri"/>
          <w:b/>
          <w:sz w:val="28"/>
          <w:szCs w:val="28"/>
          <w:lang w:eastAsia="en-US"/>
        </w:rPr>
        <w:t xml:space="preserve">Статья 1. Основные характеристики бюджета </w:t>
      </w:r>
      <w:r>
        <w:rPr>
          <w:rFonts w:eastAsia="Calibri"/>
          <w:b/>
          <w:sz w:val="28"/>
          <w:szCs w:val="28"/>
          <w:lang w:eastAsia="en-US"/>
        </w:rPr>
        <w:t>Устьянцевского</w:t>
      </w:r>
      <w:r w:rsidRPr="00EE553E">
        <w:rPr>
          <w:rFonts w:eastAsia="Calibri"/>
          <w:b/>
          <w:sz w:val="28"/>
          <w:szCs w:val="28"/>
          <w:lang w:eastAsia="en-US"/>
        </w:rPr>
        <w:t xml:space="preserve"> сельсовета Барабинского района на 20</w:t>
      </w:r>
      <w:r>
        <w:rPr>
          <w:rFonts w:eastAsia="Calibri"/>
          <w:b/>
          <w:sz w:val="28"/>
          <w:szCs w:val="28"/>
          <w:lang w:eastAsia="en-US"/>
        </w:rPr>
        <w:t>21</w:t>
      </w:r>
      <w:r w:rsidRPr="00EE553E">
        <w:rPr>
          <w:rFonts w:eastAsia="Calibri"/>
          <w:b/>
          <w:sz w:val="28"/>
          <w:szCs w:val="28"/>
          <w:lang w:eastAsia="en-US"/>
        </w:rPr>
        <w:t xml:space="preserve"> год и на плановый период 20</w:t>
      </w:r>
      <w:r>
        <w:rPr>
          <w:rFonts w:eastAsia="Calibri"/>
          <w:b/>
          <w:sz w:val="28"/>
          <w:szCs w:val="28"/>
          <w:lang w:eastAsia="en-US"/>
        </w:rPr>
        <w:t>22</w:t>
      </w:r>
      <w:r w:rsidRPr="00EE553E">
        <w:rPr>
          <w:rFonts w:eastAsia="Calibri"/>
          <w:b/>
          <w:sz w:val="28"/>
          <w:szCs w:val="28"/>
          <w:lang w:eastAsia="en-US"/>
        </w:rPr>
        <w:t xml:space="preserve"> и 20</w:t>
      </w:r>
      <w:r>
        <w:rPr>
          <w:rFonts w:eastAsia="Calibri"/>
          <w:b/>
          <w:sz w:val="28"/>
          <w:szCs w:val="28"/>
          <w:lang w:eastAsia="en-US"/>
        </w:rPr>
        <w:t>23</w:t>
      </w:r>
      <w:r w:rsidRPr="00EE553E">
        <w:rPr>
          <w:rFonts w:eastAsia="Calibri"/>
          <w:b/>
          <w:sz w:val="28"/>
          <w:szCs w:val="28"/>
          <w:lang w:eastAsia="en-US"/>
        </w:rPr>
        <w:t>годов</w:t>
      </w:r>
    </w:p>
    <w:p w:rsidR="00D04A5D" w:rsidRPr="00EE553E" w:rsidRDefault="00D04A5D" w:rsidP="00D04A5D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EE553E">
        <w:rPr>
          <w:rFonts w:eastAsia="Calibri"/>
          <w:sz w:val="28"/>
          <w:szCs w:val="28"/>
          <w:lang w:eastAsia="en-US"/>
        </w:rPr>
        <w:t xml:space="preserve">1. Утвердить основные характеристики  бюджета </w:t>
      </w:r>
      <w:r>
        <w:rPr>
          <w:rFonts w:eastAsia="Calibri"/>
          <w:sz w:val="28"/>
          <w:szCs w:val="28"/>
          <w:lang w:eastAsia="en-US"/>
        </w:rPr>
        <w:t>Устьянцевского</w:t>
      </w:r>
      <w:r w:rsidRPr="00EE553E">
        <w:rPr>
          <w:rFonts w:eastAsia="Calibri"/>
          <w:sz w:val="28"/>
          <w:szCs w:val="28"/>
          <w:lang w:eastAsia="en-US"/>
        </w:rPr>
        <w:t xml:space="preserve"> сельсовета Барабинского района (далее – местный бюджет)  на 20</w:t>
      </w:r>
      <w:r>
        <w:rPr>
          <w:rFonts w:eastAsia="Calibri"/>
          <w:sz w:val="28"/>
          <w:szCs w:val="28"/>
          <w:lang w:eastAsia="en-US"/>
        </w:rPr>
        <w:t xml:space="preserve">21 </w:t>
      </w:r>
      <w:r w:rsidRPr="00EE553E">
        <w:rPr>
          <w:rFonts w:eastAsia="Calibri"/>
          <w:sz w:val="28"/>
          <w:szCs w:val="28"/>
          <w:lang w:eastAsia="en-US"/>
        </w:rPr>
        <w:t>год:</w:t>
      </w:r>
    </w:p>
    <w:p w:rsidR="00D04A5D" w:rsidRPr="007B312E" w:rsidRDefault="00D04A5D" w:rsidP="00D04A5D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EE553E">
        <w:rPr>
          <w:rFonts w:eastAsia="Calibri"/>
          <w:sz w:val="28"/>
          <w:szCs w:val="28"/>
          <w:lang w:eastAsia="en-US"/>
        </w:rPr>
        <w:t xml:space="preserve">1) прогнозируемый общий объем доходов  местного бюджета </w:t>
      </w:r>
      <w:r w:rsidRPr="001F3CE1">
        <w:rPr>
          <w:rFonts w:eastAsia="Calibri"/>
          <w:sz w:val="28"/>
          <w:szCs w:val="28"/>
          <w:lang w:eastAsia="en-US"/>
        </w:rPr>
        <w:t>в сумме 10495,064</w:t>
      </w:r>
      <w:r>
        <w:rPr>
          <w:rFonts w:eastAsia="Calibri"/>
          <w:color w:val="FF0000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тыс. рублей,</w:t>
      </w:r>
      <w:r w:rsidRPr="002A30AD">
        <w:rPr>
          <w:rFonts w:eastAsia="Calibri"/>
          <w:sz w:val="28"/>
          <w:szCs w:val="28"/>
          <w:lang w:eastAsia="en-US"/>
        </w:rPr>
        <w:t xml:space="preserve"> в том числе объем безвозмездных поступлений </w:t>
      </w:r>
      <w:r w:rsidRPr="00391624">
        <w:rPr>
          <w:rFonts w:eastAsia="Calibri"/>
          <w:sz w:val="28"/>
          <w:szCs w:val="28"/>
          <w:lang w:eastAsia="en-US"/>
        </w:rPr>
        <w:t>в сумме 8867,9 тыс. рублей, из них объем межбюджетных трансфертов, получаемых из других бюджетов бюджетной системы Российской Федерации, в сумме   8867,9  тыс</w:t>
      </w:r>
      <w:r w:rsidRPr="002A30AD">
        <w:rPr>
          <w:rFonts w:eastAsia="Calibri"/>
          <w:sz w:val="28"/>
          <w:szCs w:val="28"/>
          <w:lang w:eastAsia="en-US"/>
        </w:rPr>
        <w:t>. рублей</w:t>
      </w:r>
      <w:r w:rsidRPr="007B312E">
        <w:rPr>
          <w:rFonts w:eastAsia="Calibri"/>
          <w:sz w:val="28"/>
          <w:szCs w:val="28"/>
          <w:lang w:eastAsia="en-US"/>
        </w:rPr>
        <w:t xml:space="preserve">, в том числе объем субсидий, субвенций и иных межбюджетных трансфертов, имеющих целевое назначение, в </w:t>
      </w:r>
      <w:r w:rsidRPr="005F35AB">
        <w:rPr>
          <w:rFonts w:eastAsia="Calibri"/>
          <w:sz w:val="28"/>
          <w:szCs w:val="28"/>
          <w:lang w:eastAsia="en-US"/>
        </w:rPr>
        <w:t>сумме 109,964 тыс</w:t>
      </w:r>
      <w:proofErr w:type="gramStart"/>
      <w:r w:rsidRPr="007B312E">
        <w:rPr>
          <w:rFonts w:eastAsia="Calibri"/>
          <w:sz w:val="28"/>
          <w:szCs w:val="28"/>
          <w:lang w:eastAsia="en-US"/>
        </w:rPr>
        <w:t>.р</w:t>
      </w:r>
      <w:proofErr w:type="gramEnd"/>
      <w:r w:rsidRPr="007B312E">
        <w:rPr>
          <w:rFonts w:eastAsia="Calibri"/>
          <w:sz w:val="28"/>
          <w:szCs w:val="28"/>
          <w:lang w:eastAsia="en-US"/>
        </w:rPr>
        <w:t>ублей.</w:t>
      </w:r>
    </w:p>
    <w:p w:rsidR="00D04A5D" w:rsidRPr="007B312E" w:rsidRDefault="00D04A5D" w:rsidP="00D04A5D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7B312E">
        <w:rPr>
          <w:rFonts w:eastAsia="Calibri"/>
          <w:sz w:val="28"/>
          <w:szCs w:val="28"/>
          <w:lang w:eastAsia="en-US"/>
        </w:rPr>
        <w:t xml:space="preserve">2) общий объем расходов  местного бюджета  в </w:t>
      </w:r>
      <w:r w:rsidRPr="001F3CE1">
        <w:rPr>
          <w:rFonts w:eastAsia="Calibri"/>
          <w:sz w:val="28"/>
          <w:szCs w:val="28"/>
          <w:lang w:eastAsia="en-US"/>
        </w:rPr>
        <w:t>сумме  10495,064 тыс</w:t>
      </w:r>
      <w:r w:rsidRPr="007B312E">
        <w:rPr>
          <w:rFonts w:eastAsia="Calibri"/>
          <w:sz w:val="28"/>
          <w:szCs w:val="28"/>
          <w:lang w:eastAsia="en-US"/>
        </w:rPr>
        <w:t>. рублей;</w:t>
      </w:r>
    </w:p>
    <w:p w:rsidR="00D04A5D" w:rsidRPr="002A30AD" w:rsidRDefault="00D04A5D" w:rsidP="00D04A5D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7B312E">
        <w:rPr>
          <w:sz w:val="28"/>
          <w:szCs w:val="28"/>
        </w:rPr>
        <w:t>3) дефицит местного бюджета в сумме 0,00 тыс</w:t>
      </w:r>
      <w:proofErr w:type="gramStart"/>
      <w:r w:rsidRPr="002A30AD">
        <w:rPr>
          <w:sz w:val="28"/>
          <w:szCs w:val="28"/>
        </w:rPr>
        <w:t>.р</w:t>
      </w:r>
      <w:proofErr w:type="gramEnd"/>
      <w:r w:rsidRPr="002A30AD">
        <w:rPr>
          <w:sz w:val="28"/>
          <w:szCs w:val="28"/>
        </w:rPr>
        <w:t>ублей.</w:t>
      </w:r>
    </w:p>
    <w:p w:rsidR="00D04A5D" w:rsidRPr="002A30AD" w:rsidRDefault="00D04A5D" w:rsidP="00D04A5D">
      <w:pPr>
        <w:widowControl w:val="0"/>
        <w:jc w:val="both"/>
        <w:rPr>
          <w:rFonts w:eastAsia="Calibri"/>
          <w:sz w:val="28"/>
          <w:szCs w:val="28"/>
          <w:lang w:eastAsia="en-US"/>
        </w:rPr>
      </w:pPr>
      <w:r w:rsidRPr="002A30AD">
        <w:rPr>
          <w:rFonts w:eastAsia="Calibri"/>
          <w:sz w:val="28"/>
          <w:szCs w:val="28"/>
          <w:lang w:eastAsia="en-US"/>
        </w:rPr>
        <w:t xml:space="preserve">2. Утвердить основные характеристики  местного бюджета  на </w:t>
      </w:r>
      <w:r>
        <w:rPr>
          <w:rFonts w:eastAsia="Calibri"/>
          <w:sz w:val="28"/>
          <w:szCs w:val="28"/>
          <w:lang w:eastAsia="en-US"/>
        </w:rPr>
        <w:t>плановый период 2022 и 2023 годов:</w:t>
      </w:r>
    </w:p>
    <w:p w:rsidR="00D04A5D" w:rsidRPr="002A30AD" w:rsidRDefault="00D04A5D" w:rsidP="00D04A5D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2A30AD">
        <w:rPr>
          <w:rFonts w:eastAsia="Calibri"/>
          <w:sz w:val="28"/>
          <w:szCs w:val="28"/>
          <w:lang w:eastAsia="en-US"/>
        </w:rPr>
        <w:t>1) прогнозируемый общий объем доходов местного  на 20</w:t>
      </w:r>
      <w:r>
        <w:rPr>
          <w:rFonts w:eastAsia="Calibri"/>
          <w:sz w:val="28"/>
          <w:szCs w:val="28"/>
          <w:lang w:eastAsia="en-US"/>
        </w:rPr>
        <w:t>22</w:t>
      </w:r>
      <w:r w:rsidRPr="002A30AD">
        <w:rPr>
          <w:rFonts w:eastAsia="Calibri"/>
          <w:sz w:val="28"/>
          <w:szCs w:val="28"/>
          <w:lang w:eastAsia="en-US"/>
        </w:rPr>
        <w:t xml:space="preserve"> год </w:t>
      </w:r>
      <w:r w:rsidRPr="00B54826">
        <w:rPr>
          <w:rFonts w:eastAsia="Calibri"/>
          <w:sz w:val="28"/>
          <w:szCs w:val="28"/>
          <w:lang w:eastAsia="en-US"/>
        </w:rPr>
        <w:t>в сумме   5871,200</w:t>
      </w:r>
      <w:r w:rsidRPr="002A30AD">
        <w:rPr>
          <w:rFonts w:eastAsia="Calibri"/>
          <w:sz w:val="28"/>
          <w:szCs w:val="28"/>
          <w:lang w:eastAsia="en-US"/>
        </w:rPr>
        <w:t xml:space="preserve"> тыс. рублей</w:t>
      </w:r>
      <w:r>
        <w:rPr>
          <w:rFonts w:eastAsia="Calibri"/>
          <w:sz w:val="28"/>
          <w:szCs w:val="28"/>
          <w:lang w:eastAsia="en-US"/>
        </w:rPr>
        <w:t>,</w:t>
      </w:r>
      <w:r w:rsidRPr="005B673D">
        <w:rPr>
          <w:rFonts w:eastAsia="Calibri"/>
          <w:sz w:val="28"/>
          <w:szCs w:val="28"/>
          <w:lang w:eastAsia="en-US"/>
        </w:rPr>
        <w:t xml:space="preserve"> </w:t>
      </w:r>
      <w:r w:rsidRPr="002A30AD">
        <w:rPr>
          <w:rFonts w:eastAsia="Calibri"/>
          <w:sz w:val="28"/>
          <w:szCs w:val="28"/>
          <w:lang w:eastAsia="en-US"/>
        </w:rPr>
        <w:t xml:space="preserve">в том числе объем безвозмездных поступлений в </w:t>
      </w:r>
      <w:r w:rsidRPr="00391624">
        <w:rPr>
          <w:rFonts w:eastAsia="Calibri"/>
          <w:sz w:val="28"/>
          <w:szCs w:val="28"/>
          <w:lang w:eastAsia="en-US"/>
        </w:rPr>
        <w:t>сумме 4156,3 тыс. рублей, из них объем межбюджетных трансфертов, получаемых из других бюджетов бюджетной системы Российской Федерации, в сумме   4156,3  тыс.</w:t>
      </w:r>
      <w:r w:rsidRPr="002A30AD">
        <w:rPr>
          <w:rFonts w:eastAsia="Calibri"/>
          <w:sz w:val="28"/>
          <w:szCs w:val="28"/>
          <w:lang w:eastAsia="en-US"/>
        </w:rPr>
        <w:t xml:space="preserve"> рублей</w:t>
      </w:r>
      <w:r w:rsidRPr="007B312E">
        <w:rPr>
          <w:rFonts w:eastAsia="Calibri"/>
          <w:sz w:val="28"/>
          <w:szCs w:val="28"/>
          <w:lang w:eastAsia="en-US"/>
        </w:rPr>
        <w:t xml:space="preserve">, в том числе объем субсидий, субвенций и иных межбюджетных трансфертов, имеющих целевое назначение, в сумме </w:t>
      </w:r>
      <w:r w:rsidRPr="005F35AB">
        <w:rPr>
          <w:rFonts w:eastAsia="Calibri"/>
          <w:sz w:val="28"/>
          <w:szCs w:val="28"/>
          <w:lang w:eastAsia="en-US"/>
        </w:rPr>
        <w:t>111,200тыс</w:t>
      </w:r>
      <w:proofErr w:type="gramEnd"/>
      <w:r w:rsidRPr="005F35AB">
        <w:rPr>
          <w:rFonts w:eastAsia="Calibri"/>
          <w:sz w:val="28"/>
          <w:szCs w:val="28"/>
          <w:lang w:eastAsia="en-US"/>
        </w:rPr>
        <w:t>.рублей</w:t>
      </w:r>
      <w:r>
        <w:rPr>
          <w:rFonts w:eastAsia="Calibri"/>
          <w:sz w:val="28"/>
          <w:szCs w:val="28"/>
          <w:lang w:eastAsia="en-US"/>
        </w:rPr>
        <w:t xml:space="preserve">, и на  </w:t>
      </w:r>
      <w:r w:rsidRPr="002A30AD">
        <w:rPr>
          <w:rFonts w:eastAsia="Calibri"/>
          <w:sz w:val="28"/>
          <w:szCs w:val="28"/>
          <w:lang w:eastAsia="en-US"/>
        </w:rPr>
        <w:t>20</w:t>
      </w:r>
      <w:r>
        <w:rPr>
          <w:rFonts w:eastAsia="Calibri"/>
          <w:sz w:val="28"/>
          <w:szCs w:val="28"/>
          <w:lang w:eastAsia="en-US"/>
        </w:rPr>
        <w:t>23</w:t>
      </w:r>
      <w:r w:rsidRPr="002A30AD">
        <w:rPr>
          <w:rFonts w:eastAsia="Calibri"/>
          <w:sz w:val="28"/>
          <w:szCs w:val="28"/>
          <w:lang w:eastAsia="en-US"/>
        </w:rPr>
        <w:t xml:space="preserve"> год </w:t>
      </w:r>
      <w:r w:rsidRPr="00B54826">
        <w:rPr>
          <w:rFonts w:eastAsia="Calibri"/>
          <w:sz w:val="28"/>
          <w:szCs w:val="28"/>
          <w:lang w:eastAsia="en-US"/>
        </w:rPr>
        <w:t>в сумме 6277,00  тыс</w:t>
      </w:r>
      <w:r>
        <w:rPr>
          <w:rFonts w:eastAsia="Calibri"/>
          <w:sz w:val="28"/>
          <w:szCs w:val="28"/>
          <w:lang w:eastAsia="en-US"/>
        </w:rPr>
        <w:t xml:space="preserve">. рублей, </w:t>
      </w:r>
      <w:r w:rsidRPr="002A30AD">
        <w:rPr>
          <w:rFonts w:eastAsia="Calibri"/>
          <w:sz w:val="28"/>
          <w:szCs w:val="28"/>
          <w:lang w:eastAsia="en-US"/>
        </w:rPr>
        <w:t xml:space="preserve">в том числе объем безвозмездных поступлений в </w:t>
      </w:r>
      <w:r w:rsidRPr="00391624">
        <w:rPr>
          <w:rFonts w:eastAsia="Calibri"/>
          <w:sz w:val="28"/>
          <w:szCs w:val="28"/>
          <w:lang w:eastAsia="en-US"/>
        </w:rPr>
        <w:lastRenderedPageBreak/>
        <w:t>сумме 4475,4 тыс. рублей, из них объем межбюджетных трансфертов, получаемых из других бюджетов бюджетной системы Российской Федерации, в сумме   4475,4  тыс. рублей, в том числе объем</w:t>
      </w:r>
      <w:r w:rsidRPr="007B312E">
        <w:rPr>
          <w:rFonts w:eastAsia="Calibri"/>
          <w:sz w:val="28"/>
          <w:szCs w:val="28"/>
          <w:lang w:eastAsia="en-US"/>
        </w:rPr>
        <w:t xml:space="preserve"> субсидий, субвенций и иных межбюджетных трансфертов, имеющих целевое назначение, в </w:t>
      </w:r>
      <w:r w:rsidRPr="005F35AB">
        <w:rPr>
          <w:rFonts w:eastAsia="Calibri"/>
          <w:sz w:val="28"/>
          <w:szCs w:val="28"/>
          <w:lang w:eastAsia="en-US"/>
        </w:rPr>
        <w:t>сумме 115,600 тыс</w:t>
      </w:r>
      <w:proofErr w:type="gramStart"/>
      <w:r w:rsidRPr="007B312E">
        <w:rPr>
          <w:rFonts w:eastAsia="Calibri"/>
          <w:sz w:val="28"/>
          <w:szCs w:val="28"/>
          <w:lang w:eastAsia="en-US"/>
        </w:rPr>
        <w:t>.р</w:t>
      </w:r>
      <w:proofErr w:type="gramEnd"/>
      <w:r w:rsidRPr="007B312E">
        <w:rPr>
          <w:rFonts w:eastAsia="Calibri"/>
          <w:sz w:val="28"/>
          <w:szCs w:val="28"/>
          <w:lang w:eastAsia="en-US"/>
        </w:rPr>
        <w:t>ублей.</w:t>
      </w:r>
    </w:p>
    <w:p w:rsidR="00D04A5D" w:rsidRPr="00CF5A9F" w:rsidRDefault="00D04A5D" w:rsidP="00D04A5D">
      <w:pPr>
        <w:jc w:val="both"/>
        <w:rPr>
          <w:rFonts w:eastAsia="Calibri"/>
          <w:sz w:val="28"/>
          <w:szCs w:val="28"/>
          <w:lang w:eastAsia="en-US"/>
        </w:rPr>
      </w:pPr>
      <w:r w:rsidRPr="002A30AD">
        <w:rPr>
          <w:rFonts w:eastAsia="Calibri"/>
          <w:sz w:val="28"/>
          <w:szCs w:val="28"/>
          <w:lang w:eastAsia="en-US"/>
        </w:rPr>
        <w:t>2) общий объем расходов  местного бюджета  на 20</w:t>
      </w:r>
      <w:r>
        <w:rPr>
          <w:rFonts w:eastAsia="Calibri"/>
          <w:sz w:val="28"/>
          <w:szCs w:val="28"/>
          <w:lang w:eastAsia="en-US"/>
        </w:rPr>
        <w:t>22</w:t>
      </w:r>
      <w:r w:rsidRPr="002A30AD">
        <w:rPr>
          <w:rFonts w:eastAsia="Calibri"/>
          <w:sz w:val="28"/>
          <w:szCs w:val="28"/>
          <w:lang w:eastAsia="en-US"/>
        </w:rPr>
        <w:t xml:space="preserve"> год в сумме  </w:t>
      </w:r>
      <w:r w:rsidRPr="00B54826">
        <w:rPr>
          <w:rFonts w:eastAsia="Calibri"/>
          <w:sz w:val="28"/>
          <w:szCs w:val="28"/>
          <w:lang w:eastAsia="en-US"/>
        </w:rPr>
        <w:t>5871,200</w:t>
      </w:r>
      <w:r w:rsidRPr="002A30AD">
        <w:rPr>
          <w:rFonts w:eastAsia="Calibri"/>
          <w:sz w:val="28"/>
          <w:szCs w:val="28"/>
          <w:lang w:eastAsia="en-US"/>
        </w:rPr>
        <w:t xml:space="preserve">  тыс. рублей, в том числе условно утвержденные расходы </w:t>
      </w:r>
      <w:r w:rsidRPr="007B312E">
        <w:rPr>
          <w:rFonts w:eastAsia="Calibri"/>
          <w:sz w:val="28"/>
          <w:szCs w:val="28"/>
          <w:lang w:eastAsia="en-US"/>
        </w:rPr>
        <w:t xml:space="preserve">в </w:t>
      </w:r>
      <w:r w:rsidRPr="001F3CE1">
        <w:rPr>
          <w:rFonts w:eastAsia="Calibri"/>
          <w:sz w:val="28"/>
          <w:szCs w:val="28"/>
          <w:lang w:eastAsia="en-US"/>
        </w:rPr>
        <w:t>сумме  143,998  тыс</w:t>
      </w:r>
      <w:r w:rsidRPr="00CF5A9F">
        <w:rPr>
          <w:rFonts w:eastAsia="Calibri"/>
          <w:sz w:val="28"/>
          <w:szCs w:val="28"/>
          <w:lang w:eastAsia="en-US"/>
        </w:rPr>
        <w:t>. рублей, и на 20</w:t>
      </w:r>
      <w:r>
        <w:rPr>
          <w:rFonts w:eastAsia="Calibri"/>
          <w:sz w:val="28"/>
          <w:szCs w:val="28"/>
          <w:lang w:eastAsia="en-US"/>
        </w:rPr>
        <w:t>23</w:t>
      </w:r>
      <w:r w:rsidRPr="00CF5A9F">
        <w:rPr>
          <w:rFonts w:eastAsia="Calibri"/>
          <w:sz w:val="28"/>
          <w:szCs w:val="28"/>
          <w:lang w:eastAsia="en-US"/>
        </w:rPr>
        <w:t xml:space="preserve"> год в </w:t>
      </w:r>
      <w:r w:rsidRPr="00B54826">
        <w:rPr>
          <w:rFonts w:eastAsia="Calibri"/>
          <w:sz w:val="28"/>
          <w:szCs w:val="28"/>
          <w:lang w:eastAsia="en-US"/>
        </w:rPr>
        <w:t>сумме 6277,00</w:t>
      </w:r>
      <w:r w:rsidRPr="00CF5A9F">
        <w:rPr>
          <w:rFonts w:eastAsia="Calibri"/>
          <w:sz w:val="28"/>
          <w:szCs w:val="28"/>
          <w:lang w:eastAsia="en-US"/>
        </w:rPr>
        <w:t xml:space="preserve">  тыс. рублей, в том числе условно утвержденные расходы в </w:t>
      </w:r>
      <w:r w:rsidRPr="001F3CE1">
        <w:rPr>
          <w:rFonts w:eastAsia="Calibri"/>
          <w:sz w:val="28"/>
          <w:szCs w:val="28"/>
          <w:lang w:eastAsia="en-US"/>
        </w:rPr>
        <w:t>сумме  308,065 тыс.</w:t>
      </w:r>
      <w:r w:rsidRPr="00CF5A9F">
        <w:rPr>
          <w:rFonts w:eastAsia="Calibri"/>
          <w:sz w:val="28"/>
          <w:szCs w:val="28"/>
          <w:lang w:eastAsia="en-US"/>
        </w:rPr>
        <w:t xml:space="preserve"> рублей;</w:t>
      </w:r>
    </w:p>
    <w:p w:rsidR="00D04A5D" w:rsidRPr="00EE553E" w:rsidRDefault="00D04A5D" w:rsidP="00D04A5D">
      <w:pPr>
        <w:pStyle w:val="a3"/>
        <w:ind w:firstLine="539"/>
        <w:rPr>
          <w:rFonts w:eastAsia="Calibri"/>
          <w:lang w:eastAsia="en-US"/>
        </w:rPr>
      </w:pPr>
      <w:r w:rsidRPr="00EE553E">
        <w:t xml:space="preserve">3) дефицит </w:t>
      </w:r>
      <w:r>
        <w:t>(</w:t>
      </w:r>
      <w:proofErr w:type="spellStart"/>
      <w:r>
        <w:t>профицит</w:t>
      </w:r>
      <w:proofErr w:type="spellEnd"/>
      <w:r>
        <w:t xml:space="preserve">) </w:t>
      </w:r>
      <w:r w:rsidRPr="00EE553E">
        <w:t>местного бюджета на 20</w:t>
      </w:r>
      <w:r>
        <w:t xml:space="preserve">22 </w:t>
      </w:r>
      <w:r w:rsidRPr="00EE553E">
        <w:t>год в сумме  0,0 тыс.</w:t>
      </w:r>
      <w:r>
        <w:t xml:space="preserve"> </w:t>
      </w:r>
      <w:r w:rsidRPr="00EE553E">
        <w:t>рублей, дефици</w:t>
      </w:r>
      <w:proofErr w:type="gramStart"/>
      <w:r w:rsidRPr="00EE553E">
        <w:t>т</w:t>
      </w:r>
      <w:r>
        <w:t>(</w:t>
      </w:r>
      <w:proofErr w:type="gramEnd"/>
      <w:r>
        <w:t xml:space="preserve"> </w:t>
      </w:r>
      <w:proofErr w:type="spellStart"/>
      <w:r>
        <w:t>профицит</w:t>
      </w:r>
      <w:proofErr w:type="spellEnd"/>
      <w:r>
        <w:t xml:space="preserve">) </w:t>
      </w:r>
      <w:r w:rsidRPr="00EE553E">
        <w:t xml:space="preserve"> местного бюджета на 20</w:t>
      </w:r>
      <w:r>
        <w:t>23</w:t>
      </w:r>
      <w:r w:rsidRPr="00EE553E">
        <w:t xml:space="preserve"> год  в сумме 0,0 тыс.рублей</w:t>
      </w:r>
      <w:r>
        <w:t>.</w:t>
      </w:r>
    </w:p>
    <w:p w:rsidR="00D04A5D" w:rsidRDefault="00D04A5D" w:rsidP="00D04A5D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rFonts w:eastAsia="Calibri"/>
          <w:sz w:val="28"/>
          <w:szCs w:val="28"/>
          <w:lang w:eastAsia="en-US"/>
        </w:rPr>
      </w:pPr>
    </w:p>
    <w:p w:rsidR="00D04A5D" w:rsidRDefault="00D04A5D" w:rsidP="00D04A5D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rFonts w:eastAsia="Calibri"/>
          <w:b/>
          <w:sz w:val="28"/>
          <w:szCs w:val="28"/>
          <w:lang w:eastAsia="en-US"/>
        </w:rPr>
      </w:pPr>
      <w:r w:rsidRPr="00EE553E">
        <w:rPr>
          <w:b/>
          <w:bCs/>
          <w:sz w:val="28"/>
          <w:szCs w:val="28"/>
        </w:rPr>
        <w:t xml:space="preserve"> Статья 2.</w:t>
      </w:r>
      <w:r w:rsidRPr="00EE553E">
        <w:rPr>
          <w:rFonts w:eastAsia="Calibri"/>
          <w:b/>
          <w:sz w:val="28"/>
          <w:szCs w:val="28"/>
          <w:lang w:eastAsia="en-US"/>
        </w:rPr>
        <w:t xml:space="preserve"> Главные администраторы доходов местного бюджета и главные администраторы источников финансирования дефицита местного бюджета</w:t>
      </w:r>
    </w:p>
    <w:p w:rsidR="00D04A5D" w:rsidRPr="00EE553E" w:rsidRDefault="00D04A5D" w:rsidP="00D04A5D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rFonts w:eastAsia="Calibri"/>
          <w:b/>
          <w:sz w:val="28"/>
          <w:szCs w:val="28"/>
          <w:lang w:eastAsia="en-US"/>
        </w:rPr>
      </w:pPr>
    </w:p>
    <w:p w:rsidR="00D04A5D" w:rsidRPr="00EE553E" w:rsidRDefault="00D04A5D" w:rsidP="00D04A5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</w:t>
      </w:r>
      <w:r w:rsidRPr="00EE553E">
        <w:rPr>
          <w:sz w:val="28"/>
          <w:szCs w:val="28"/>
        </w:rPr>
        <w:t xml:space="preserve">Установить </w:t>
      </w:r>
      <w:hyperlink r:id="rId5" w:history="1">
        <w:r w:rsidRPr="00EE553E">
          <w:rPr>
            <w:sz w:val="28"/>
            <w:szCs w:val="28"/>
          </w:rPr>
          <w:t>перечень</w:t>
        </w:r>
      </w:hyperlink>
      <w:r w:rsidRPr="00EE553E">
        <w:rPr>
          <w:sz w:val="28"/>
          <w:szCs w:val="28"/>
        </w:rPr>
        <w:t xml:space="preserve"> главных администраторов доходов местного бюджета </w:t>
      </w:r>
      <w:r w:rsidRPr="00625939">
        <w:rPr>
          <w:sz w:val="28"/>
          <w:szCs w:val="28"/>
        </w:rPr>
        <w:t>в 20</w:t>
      </w:r>
      <w:r>
        <w:rPr>
          <w:sz w:val="28"/>
          <w:szCs w:val="28"/>
        </w:rPr>
        <w:t>21</w:t>
      </w:r>
      <w:r w:rsidRPr="00625939">
        <w:rPr>
          <w:sz w:val="28"/>
          <w:szCs w:val="28"/>
        </w:rPr>
        <w:t xml:space="preserve"> году и плановом периоде 20</w:t>
      </w:r>
      <w:r>
        <w:rPr>
          <w:sz w:val="28"/>
          <w:szCs w:val="28"/>
        </w:rPr>
        <w:t>22</w:t>
      </w:r>
      <w:r w:rsidRPr="00625939">
        <w:rPr>
          <w:sz w:val="28"/>
          <w:szCs w:val="28"/>
        </w:rPr>
        <w:t xml:space="preserve"> и 20</w:t>
      </w:r>
      <w:r>
        <w:rPr>
          <w:sz w:val="28"/>
          <w:szCs w:val="28"/>
        </w:rPr>
        <w:t>23</w:t>
      </w:r>
      <w:r w:rsidRPr="00625939">
        <w:rPr>
          <w:sz w:val="28"/>
          <w:szCs w:val="28"/>
        </w:rPr>
        <w:t xml:space="preserve"> годов </w:t>
      </w:r>
      <w:r w:rsidRPr="00EE553E">
        <w:rPr>
          <w:sz w:val="28"/>
          <w:szCs w:val="28"/>
        </w:rPr>
        <w:t>согласно настоящему решению, в том числе:</w:t>
      </w:r>
    </w:p>
    <w:p w:rsidR="00D04A5D" w:rsidRPr="00EE553E" w:rsidRDefault="00D04A5D" w:rsidP="00D04A5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EE553E">
        <w:rPr>
          <w:sz w:val="28"/>
          <w:szCs w:val="28"/>
        </w:rPr>
        <w:t>1) </w:t>
      </w:r>
      <w:hyperlink r:id="rId6" w:history="1">
        <w:r w:rsidRPr="00EE553E">
          <w:rPr>
            <w:sz w:val="28"/>
            <w:szCs w:val="28"/>
          </w:rPr>
          <w:t>перечень</w:t>
        </w:r>
      </w:hyperlink>
      <w:r w:rsidRPr="00EE553E">
        <w:rPr>
          <w:sz w:val="28"/>
          <w:szCs w:val="28"/>
        </w:rPr>
        <w:t xml:space="preserve"> главных администраторов налоговых и неналоговых доходов областного бюджета согласно </w:t>
      </w:r>
      <w:r>
        <w:rPr>
          <w:sz w:val="28"/>
          <w:szCs w:val="28"/>
        </w:rPr>
        <w:t>приложению 1</w:t>
      </w:r>
      <w:r w:rsidRPr="003E3DF8">
        <w:rPr>
          <w:sz w:val="28"/>
          <w:szCs w:val="28"/>
        </w:rPr>
        <w:t>;</w:t>
      </w:r>
    </w:p>
    <w:p w:rsidR="00D04A5D" w:rsidRPr="00EE553E" w:rsidRDefault="00D04A5D" w:rsidP="00D04A5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EE553E">
        <w:rPr>
          <w:sz w:val="28"/>
          <w:szCs w:val="28"/>
        </w:rPr>
        <w:t>2) </w:t>
      </w:r>
      <w:hyperlink r:id="rId7" w:history="1">
        <w:r w:rsidRPr="00EE553E">
          <w:rPr>
            <w:sz w:val="28"/>
            <w:szCs w:val="28"/>
          </w:rPr>
          <w:t>перечень</w:t>
        </w:r>
      </w:hyperlink>
      <w:r w:rsidRPr="00EE553E">
        <w:rPr>
          <w:sz w:val="28"/>
          <w:szCs w:val="28"/>
        </w:rPr>
        <w:t xml:space="preserve"> главных администраторов безвозмездных поступлений согласно </w:t>
      </w:r>
      <w:r>
        <w:rPr>
          <w:sz w:val="28"/>
          <w:szCs w:val="28"/>
        </w:rPr>
        <w:t>приложению 2</w:t>
      </w:r>
      <w:r w:rsidRPr="003E3DF8">
        <w:rPr>
          <w:sz w:val="28"/>
          <w:szCs w:val="28"/>
        </w:rPr>
        <w:t>.</w:t>
      </w:r>
    </w:p>
    <w:p w:rsidR="00D04A5D" w:rsidRPr="00EE553E" w:rsidRDefault="00D04A5D" w:rsidP="00D04A5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EE553E">
        <w:rPr>
          <w:sz w:val="28"/>
          <w:szCs w:val="28"/>
        </w:rPr>
        <w:t xml:space="preserve">2. Установить </w:t>
      </w:r>
      <w:hyperlink r:id="rId8" w:history="1">
        <w:r w:rsidRPr="00EE553E">
          <w:rPr>
            <w:sz w:val="28"/>
            <w:szCs w:val="28"/>
          </w:rPr>
          <w:t>перечень</w:t>
        </w:r>
      </w:hyperlink>
      <w:r w:rsidRPr="00EE553E">
        <w:rPr>
          <w:sz w:val="28"/>
          <w:szCs w:val="28"/>
        </w:rPr>
        <w:t xml:space="preserve"> главных </w:t>
      </w:r>
      <w:proofErr w:type="gramStart"/>
      <w:r w:rsidRPr="00EE553E">
        <w:rPr>
          <w:sz w:val="28"/>
          <w:szCs w:val="28"/>
        </w:rPr>
        <w:t>администраторов источников финансирования дефицита местного бюджета</w:t>
      </w:r>
      <w:proofErr w:type="gramEnd"/>
      <w:r w:rsidRPr="00EE553E">
        <w:rPr>
          <w:sz w:val="28"/>
          <w:szCs w:val="28"/>
        </w:rPr>
        <w:t xml:space="preserve"> </w:t>
      </w:r>
      <w:r w:rsidRPr="00625939">
        <w:rPr>
          <w:sz w:val="28"/>
          <w:szCs w:val="28"/>
        </w:rPr>
        <w:t>в 20</w:t>
      </w:r>
      <w:r>
        <w:rPr>
          <w:sz w:val="28"/>
          <w:szCs w:val="28"/>
        </w:rPr>
        <w:t>21</w:t>
      </w:r>
      <w:r w:rsidRPr="00625939">
        <w:rPr>
          <w:sz w:val="28"/>
          <w:szCs w:val="28"/>
        </w:rPr>
        <w:t xml:space="preserve"> году и плановом периоде 20</w:t>
      </w:r>
      <w:r>
        <w:rPr>
          <w:sz w:val="28"/>
          <w:szCs w:val="28"/>
        </w:rPr>
        <w:t xml:space="preserve">22 </w:t>
      </w:r>
      <w:r w:rsidRPr="00625939">
        <w:rPr>
          <w:sz w:val="28"/>
          <w:szCs w:val="28"/>
        </w:rPr>
        <w:t>и 20</w:t>
      </w:r>
      <w:r>
        <w:rPr>
          <w:sz w:val="28"/>
          <w:szCs w:val="28"/>
        </w:rPr>
        <w:t>23</w:t>
      </w:r>
      <w:r w:rsidRPr="00625939">
        <w:rPr>
          <w:sz w:val="28"/>
          <w:szCs w:val="28"/>
        </w:rPr>
        <w:t xml:space="preserve"> годов</w:t>
      </w:r>
      <w:r w:rsidRPr="00EE553E">
        <w:rPr>
          <w:sz w:val="28"/>
          <w:szCs w:val="28"/>
        </w:rPr>
        <w:t xml:space="preserve"> </w:t>
      </w:r>
      <w:r w:rsidRPr="003E3DF8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 xml:space="preserve">3    </w:t>
      </w:r>
      <w:r w:rsidRPr="00EE553E">
        <w:rPr>
          <w:sz w:val="28"/>
          <w:szCs w:val="28"/>
        </w:rPr>
        <w:t>к настоящему Решению.</w:t>
      </w:r>
    </w:p>
    <w:p w:rsidR="00D04A5D" w:rsidRPr="00EE553E" w:rsidRDefault="00D04A5D" w:rsidP="00D04A5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04A5D" w:rsidRPr="00EE553E" w:rsidRDefault="00D04A5D" w:rsidP="00D04A5D">
      <w:pPr>
        <w:autoSpaceDE w:val="0"/>
        <w:autoSpaceDN w:val="0"/>
        <w:adjustRightInd w:val="0"/>
        <w:ind w:firstLine="540"/>
        <w:jc w:val="both"/>
        <w:outlineLvl w:val="1"/>
        <w:rPr>
          <w:b/>
          <w:sz w:val="28"/>
          <w:szCs w:val="28"/>
        </w:rPr>
      </w:pPr>
    </w:p>
    <w:p w:rsidR="00D04A5D" w:rsidRPr="00EE553E" w:rsidRDefault="00D04A5D" w:rsidP="00D04A5D">
      <w:pPr>
        <w:autoSpaceDE w:val="0"/>
        <w:autoSpaceDN w:val="0"/>
        <w:adjustRightInd w:val="0"/>
        <w:outlineLvl w:val="1"/>
        <w:rPr>
          <w:rFonts w:eastAsia="Calibri"/>
          <w:b/>
          <w:sz w:val="28"/>
          <w:szCs w:val="28"/>
          <w:lang w:eastAsia="en-US"/>
        </w:rPr>
      </w:pPr>
      <w:r w:rsidRPr="00EE553E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>3</w:t>
      </w:r>
      <w:r w:rsidRPr="00EE553E">
        <w:rPr>
          <w:b/>
          <w:sz w:val="28"/>
          <w:szCs w:val="28"/>
        </w:rPr>
        <w:t>.</w:t>
      </w:r>
      <w:r w:rsidRPr="00EE553E">
        <w:rPr>
          <w:rFonts w:eastAsia="Calibri"/>
          <w:b/>
          <w:sz w:val="28"/>
          <w:szCs w:val="28"/>
          <w:lang w:eastAsia="en-US"/>
        </w:rPr>
        <w:t xml:space="preserve"> Нормативы распределения доходов между бюджетами бюджетной системы Российской Федерации</w:t>
      </w:r>
    </w:p>
    <w:p w:rsidR="00D04A5D" w:rsidRPr="00EE553E" w:rsidRDefault="00D04A5D" w:rsidP="00D04A5D">
      <w:pPr>
        <w:pStyle w:val="6"/>
        <w:ind w:left="0"/>
      </w:pPr>
    </w:p>
    <w:p w:rsidR="00D04A5D" w:rsidRPr="00EE553E" w:rsidRDefault="00D04A5D" w:rsidP="00D04A5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E553E">
        <w:rPr>
          <w:sz w:val="28"/>
          <w:szCs w:val="28"/>
        </w:rPr>
        <w:t xml:space="preserve">     Утвердить нормативы распределения доходов между бюджетами бюджетной системы Российской Федерации, если они не установлены 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согласно приложени</w:t>
      </w:r>
      <w:r>
        <w:rPr>
          <w:sz w:val="28"/>
          <w:szCs w:val="28"/>
        </w:rPr>
        <w:t xml:space="preserve">ю  №  4 </w:t>
      </w:r>
      <w:r w:rsidRPr="00EE553E">
        <w:rPr>
          <w:sz w:val="28"/>
          <w:szCs w:val="28"/>
        </w:rPr>
        <w:t>к настоящему Решению.</w:t>
      </w:r>
    </w:p>
    <w:p w:rsidR="00D04A5D" w:rsidRPr="00EE553E" w:rsidRDefault="00D04A5D" w:rsidP="00D04A5D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EE553E">
        <w:rPr>
          <w:b/>
          <w:sz w:val="28"/>
          <w:szCs w:val="28"/>
        </w:rPr>
        <w:t xml:space="preserve"> </w:t>
      </w:r>
    </w:p>
    <w:p w:rsidR="00D04A5D" w:rsidRDefault="00D04A5D" w:rsidP="00D04A5D">
      <w:pPr>
        <w:autoSpaceDE w:val="0"/>
        <w:autoSpaceDN w:val="0"/>
        <w:adjustRightInd w:val="0"/>
        <w:outlineLvl w:val="1"/>
        <w:rPr>
          <w:rFonts w:eastAsia="Calibri"/>
          <w:b/>
          <w:sz w:val="28"/>
          <w:szCs w:val="28"/>
          <w:lang w:eastAsia="en-US"/>
        </w:rPr>
      </w:pPr>
      <w:r w:rsidRPr="00EE553E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>4</w:t>
      </w:r>
      <w:r w:rsidRPr="00EE553E">
        <w:rPr>
          <w:b/>
          <w:sz w:val="28"/>
          <w:szCs w:val="28"/>
        </w:rPr>
        <w:t>.</w:t>
      </w:r>
      <w:r w:rsidRPr="00EE553E">
        <w:rPr>
          <w:rFonts w:eastAsia="Calibri"/>
          <w:b/>
          <w:sz w:val="28"/>
          <w:szCs w:val="28"/>
          <w:lang w:eastAsia="en-US"/>
        </w:rPr>
        <w:t xml:space="preserve"> Бюджетные ассигнования местного бюджета на 20</w:t>
      </w:r>
      <w:r>
        <w:rPr>
          <w:rFonts w:eastAsia="Calibri"/>
          <w:b/>
          <w:sz w:val="28"/>
          <w:szCs w:val="28"/>
          <w:lang w:eastAsia="en-US"/>
        </w:rPr>
        <w:t>21</w:t>
      </w:r>
      <w:r w:rsidRPr="00EE553E">
        <w:rPr>
          <w:rFonts w:eastAsia="Calibri"/>
          <w:b/>
          <w:sz w:val="28"/>
          <w:szCs w:val="28"/>
          <w:lang w:eastAsia="en-US"/>
        </w:rPr>
        <w:t xml:space="preserve"> год и плановый период 20</w:t>
      </w:r>
      <w:r>
        <w:rPr>
          <w:rFonts w:eastAsia="Calibri"/>
          <w:b/>
          <w:sz w:val="28"/>
          <w:szCs w:val="28"/>
          <w:lang w:eastAsia="en-US"/>
        </w:rPr>
        <w:t>22</w:t>
      </w:r>
      <w:r w:rsidRPr="00EE553E">
        <w:rPr>
          <w:rFonts w:eastAsia="Calibri"/>
          <w:b/>
          <w:sz w:val="28"/>
          <w:szCs w:val="28"/>
          <w:lang w:eastAsia="en-US"/>
        </w:rPr>
        <w:t xml:space="preserve"> и 20</w:t>
      </w:r>
      <w:r>
        <w:rPr>
          <w:rFonts w:eastAsia="Calibri"/>
          <w:b/>
          <w:sz w:val="28"/>
          <w:szCs w:val="28"/>
          <w:lang w:eastAsia="en-US"/>
        </w:rPr>
        <w:t>23</w:t>
      </w:r>
      <w:r w:rsidRPr="00EE553E">
        <w:rPr>
          <w:rFonts w:eastAsia="Calibri"/>
          <w:b/>
          <w:sz w:val="28"/>
          <w:szCs w:val="28"/>
          <w:lang w:eastAsia="en-US"/>
        </w:rPr>
        <w:t xml:space="preserve"> годов</w:t>
      </w:r>
    </w:p>
    <w:p w:rsidR="00D04A5D" w:rsidRPr="00EE553E" w:rsidRDefault="00D04A5D" w:rsidP="00D04A5D">
      <w:pPr>
        <w:autoSpaceDE w:val="0"/>
        <w:autoSpaceDN w:val="0"/>
        <w:adjustRightInd w:val="0"/>
        <w:outlineLvl w:val="1"/>
        <w:rPr>
          <w:rFonts w:eastAsia="Calibri"/>
          <w:b/>
          <w:sz w:val="28"/>
          <w:szCs w:val="28"/>
          <w:lang w:eastAsia="en-US"/>
        </w:rPr>
      </w:pPr>
    </w:p>
    <w:p w:rsidR="00D04A5D" w:rsidRPr="00EE553E" w:rsidRDefault="00D04A5D" w:rsidP="00D04A5D">
      <w:pPr>
        <w:tabs>
          <w:tab w:val="left" w:pos="1134"/>
        </w:tabs>
        <w:jc w:val="both"/>
        <w:rPr>
          <w:sz w:val="28"/>
          <w:szCs w:val="28"/>
        </w:rPr>
      </w:pPr>
      <w:r w:rsidRPr="00EE553E">
        <w:rPr>
          <w:b/>
          <w:bCs/>
          <w:sz w:val="28"/>
          <w:szCs w:val="28"/>
        </w:rPr>
        <w:t xml:space="preserve">     </w:t>
      </w:r>
      <w:r w:rsidRPr="00EE553E">
        <w:rPr>
          <w:bCs/>
          <w:sz w:val="28"/>
          <w:szCs w:val="28"/>
        </w:rPr>
        <w:t>1</w:t>
      </w:r>
      <w:r w:rsidRPr="00EE553E">
        <w:rPr>
          <w:b/>
          <w:bCs/>
          <w:sz w:val="28"/>
          <w:szCs w:val="28"/>
        </w:rPr>
        <w:t>.</w:t>
      </w:r>
      <w:r w:rsidRPr="00EE553E">
        <w:rPr>
          <w:sz w:val="28"/>
          <w:szCs w:val="28"/>
        </w:rPr>
        <w:t xml:space="preserve">Установить, что главным распорядителем расходов  бюджета </w:t>
      </w:r>
      <w:r>
        <w:rPr>
          <w:sz w:val="28"/>
          <w:szCs w:val="28"/>
        </w:rPr>
        <w:t>Устьянцевского</w:t>
      </w:r>
      <w:r w:rsidRPr="00EE553E">
        <w:rPr>
          <w:sz w:val="28"/>
          <w:szCs w:val="28"/>
        </w:rPr>
        <w:t xml:space="preserve"> сельсовета Барабинского района  является администрация </w:t>
      </w:r>
      <w:r>
        <w:rPr>
          <w:sz w:val="28"/>
          <w:szCs w:val="28"/>
        </w:rPr>
        <w:t>Устьянцевского</w:t>
      </w:r>
      <w:r w:rsidRPr="00EE553E">
        <w:rPr>
          <w:sz w:val="28"/>
          <w:szCs w:val="28"/>
        </w:rPr>
        <w:t xml:space="preserve"> сельсовета Барабинского района Новосибирской области  с кодом </w:t>
      </w:r>
      <w:r>
        <w:rPr>
          <w:sz w:val="28"/>
          <w:szCs w:val="28"/>
        </w:rPr>
        <w:t>563</w:t>
      </w:r>
      <w:r w:rsidRPr="00EE553E">
        <w:rPr>
          <w:sz w:val="28"/>
          <w:szCs w:val="28"/>
        </w:rPr>
        <w:t>.</w:t>
      </w:r>
    </w:p>
    <w:p w:rsidR="00D04A5D" w:rsidRDefault="00D04A5D" w:rsidP="00D04A5D">
      <w:pPr>
        <w:tabs>
          <w:tab w:val="left" w:pos="0"/>
        </w:tabs>
        <w:jc w:val="both"/>
        <w:rPr>
          <w:sz w:val="28"/>
          <w:szCs w:val="28"/>
        </w:rPr>
      </w:pPr>
      <w:r w:rsidRPr="00EE553E">
        <w:rPr>
          <w:sz w:val="28"/>
          <w:szCs w:val="28"/>
        </w:rPr>
        <w:t xml:space="preserve">    2. Установить в пределах общего объема расходов, установленных статьей  1   настоящего Решения, распределение бюджетных ассигнований</w:t>
      </w:r>
      <w:r>
        <w:rPr>
          <w:sz w:val="28"/>
          <w:szCs w:val="28"/>
        </w:rPr>
        <w:t>:</w:t>
      </w:r>
    </w:p>
    <w:p w:rsidR="00D04A5D" w:rsidRPr="00822374" w:rsidRDefault="00D04A5D" w:rsidP="00D04A5D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EE553E">
        <w:rPr>
          <w:sz w:val="28"/>
          <w:szCs w:val="28"/>
        </w:rPr>
        <w:t xml:space="preserve"> по разделам,   подразделам, целевым статьям</w:t>
      </w:r>
      <w:r w:rsidRPr="006F01D8">
        <w:rPr>
          <w:sz w:val="28"/>
          <w:szCs w:val="28"/>
        </w:rPr>
        <w:t xml:space="preserve">, (муниципальных программам и </w:t>
      </w:r>
      <w:proofErr w:type="spellStart"/>
      <w:r w:rsidRPr="00822374">
        <w:rPr>
          <w:sz w:val="28"/>
          <w:szCs w:val="28"/>
        </w:rPr>
        <w:t>непрограммным</w:t>
      </w:r>
      <w:proofErr w:type="spellEnd"/>
      <w:r w:rsidRPr="00822374">
        <w:rPr>
          <w:sz w:val="28"/>
          <w:szCs w:val="28"/>
        </w:rPr>
        <w:t xml:space="preserve"> направлениям деятельности),  группам и подгруппам  и видов </w:t>
      </w:r>
      <w:r w:rsidRPr="00822374">
        <w:rPr>
          <w:sz w:val="28"/>
          <w:szCs w:val="28"/>
        </w:rPr>
        <w:lastRenderedPageBreak/>
        <w:t>расходов классификации расходов бюджетов</w:t>
      </w:r>
      <w:r>
        <w:rPr>
          <w:sz w:val="28"/>
          <w:szCs w:val="28"/>
        </w:rPr>
        <w:t xml:space="preserve"> на 2021 год и плановый период 2022 2023</w:t>
      </w:r>
      <w:r w:rsidRPr="00822374">
        <w:rPr>
          <w:sz w:val="28"/>
          <w:szCs w:val="28"/>
        </w:rPr>
        <w:t xml:space="preserve"> годо</w:t>
      </w:r>
      <w:r>
        <w:rPr>
          <w:sz w:val="28"/>
          <w:szCs w:val="28"/>
        </w:rPr>
        <w:t>в согласно приложению 5</w:t>
      </w:r>
      <w:r w:rsidRPr="00822374">
        <w:rPr>
          <w:sz w:val="28"/>
          <w:szCs w:val="28"/>
        </w:rPr>
        <w:t xml:space="preserve"> к настоящему решению;</w:t>
      </w:r>
    </w:p>
    <w:p w:rsidR="00D04A5D" w:rsidRPr="00822374" w:rsidRDefault="00D04A5D" w:rsidP="00D04A5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22374">
        <w:t>2)</w:t>
      </w:r>
      <w:r w:rsidRPr="00822374">
        <w:rPr>
          <w:sz w:val="28"/>
          <w:szCs w:val="28"/>
        </w:rPr>
        <w:t xml:space="preserve"> по целевым статьям (муниципальным программам и </w:t>
      </w:r>
      <w:proofErr w:type="spellStart"/>
      <w:r w:rsidRPr="00822374">
        <w:rPr>
          <w:sz w:val="28"/>
          <w:szCs w:val="28"/>
        </w:rPr>
        <w:t>непрограммным</w:t>
      </w:r>
      <w:proofErr w:type="spellEnd"/>
      <w:r w:rsidRPr="00822374">
        <w:rPr>
          <w:sz w:val="28"/>
          <w:szCs w:val="28"/>
        </w:rPr>
        <w:t xml:space="preserve"> направлениям деятельности), группам и подгруппам видов расходов классификации расходов бюджетов</w:t>
      </w:r>
      <w:r>
        <w:rPr>
          <w:sz w:val="28"/>
          <w:szCs w:val="28"/>
        </w:rPr>
        <w:t xml:space="preserve"> на 2021 год и плановый период 2022 2023</w:t>
      </w:r>
      <w:r w:rsidRPr="00822374">
        <w:rPr>
          <w:sz w:val="28"/>
          <w:szCs w:val="28"/>
        </w:rPr>
        <w:t xml:space="preserve"> годов со</w:t>
      </w:r>
      <w:r>
        <w:rPr>
          <w:sz w:val="28"/>
          <w:szCs w:val="28"/>
        </w:rPr>
        <w:t>гласно приложению 6 (таблица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>,2)</w:t>
      </w:r>
      <w:r w:rsidRPr="00822374">
        <w:rPr>
          <w:sz w:val="28"/>
          <w:szCs w:val="28"/>
        </w:rPr>
        <w:t xml:space="preserve"> к настоящему Решению.</w:t>
      </w:r>
    </w:p>
    <w:p w:rsidR="00D04A5D" w:rsidRPr="00822374" w:rsidRDefault="00D04A5D" w:rsidP="00D04A5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22374">
        <w:rPr>
          <w:sz w:val="28"/>
          <w:szCs w:val="28"/>
        </w:rPr>
        <w:t xml:space="preserve">   3. Утвердить ведомственную структуру расходов местного  бюджета</w:t>
      </w:r>
      <w:r>
        <w:rPr>
          <w:sz w:val="28"/>
          <w:szCs w:val="28"/>
        </w:rPr>
        <w:t xml:space="preserve"> на 2021 год и плановый период 2022</w:t>
      </w:r>
      <w:r w:rsidRPr="00822374">
        <w:rPr>
          <w:sz w:val="28"/>
          <w:szCs w:val="28"/>
        </w:rPr>
        <w:t xml:space="preserve"> и 20</w:t>
      </w:r>
      <w:r>
        <w:rPr>
          <w:sz w:val="28"/>
          <w:szCs w:val="28"/>
        </w:rPr>
        <w:t>23</w:t>
      </w:r>
      <w:r w:rsidRPr="00822374">
        <w:rPr>
          <w:sz w:val="28"/>
          <w:szCs w:val="28"/>
        </w:rPr>
        <w:t xml:space="preserve"> годов со</w:t>
      </w:r>
      <w:r>
        <w:rPr>
          <w:sz w:val="28"/>
          <w:szCs w:val="28"/>
        </w:rPr>
        <w:t>гласно приложению 7</w:t>
      </w:r>
      <w:r w:rsidRPr="00822374">
        <w:rPr>
          <w:sz w:val="28"/>
          <w:szCs w:val="28"/>
        </w:rPr>
        <w:t xml:space="preserve"> к настоящему Решению.</w:t>
      </w:r>
    </w:p>
    <w:p w:rsidR="00D04A5D" w:rsidRPr="00EE553E" w:rsidRDefault="00D04A5D" w:rsidP="00D04A5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4. Установить размер резервного фонда Устьянцевского  сельсовета Барабинского района Новосибирской области на 2021 год в сумме </w:t>
      </w:r>
      <w:r w:rsidRPr="002B4C9B">
        <w:rPr>
          <w:sz w:val="28"/>
          <w:szCs w:val="28"/>
        </w:rPr>
        <w:t>103,000</w:t>
      </w:r>
      <w:r>
        <w:rPr>
          <w:sz w:val="28"/>
          <w:szCs w:val="28"/>
        </w:rPr>
        <w:t xml:space="preserve">  тыс. рублей, в плановом периоде 2022 год в сумме  30,0 тыс. рублей, на 2023 год в сумме 35,00 тыс. рублей .</w:t>
      </w:r>
    </w:p>
    <w:p w:rsidR="00D04A5D" w:rsidRPr="00EE553E" w:rsidRDefault="00D04A5D" w:rsidP="00D04A5D">
      <w:pPr>
        <w:pStyle w:val="3"/>
        <w:ind w:left="0" w:firstLine="0"/>
      </w:pPr>
      <w:r>
        <w:t xml:space="preserve">   5</w:t>
      </w:r>
      <w:r w:rsidRPr="00EE553E">
        <w:t>. Установить общий объем бюджетных ассигнований, направляемых на исполнение публичных нормативных обязательств, на 20</w:t>
      </w:r>
      <w:r>
        <w:t>21</w:t>
      </w:r>
      <w:r w:rsidRPr="00EE553E">
        <w:t xml:space="preserve"> год в </w:t>
      </w:r>
      <w:r w:rsidRPr="002B4C9B">
        <w:t>сумме 272,000</w:t>
      </w:r>
      <w:r w:rsidRPr="00EE553E">
        <w:t xml:space="preserve"> тыс. рублей, на 20</w:t>
      </w:r>
      <w:r>
        <w:t>22</w:t>
      </w:r>
      <w:r w:rsidRPr="00EE553E">
        <w:t xml:space="preserve"> год в </w:t>
      </w:r>
      <w:r w:rsidRPr="002A30AD">
        <w:t xml:space="preserve">сумме </w:t>
      </w:r>
      <w:r>
        <w:t>000</w:t>
      </w:r>
      <w:r w:rsidRPr="002A30AD">
        <w:t xml:space="preserve"> тыс. рублей и на </w:t>
      </w:r>
      <w:r>
        <w:t xml:space="preserve">2023 </w:t>
      </w:r>
      <w:r w:rsidRPr="002A30AD">
        <w:t xml:space="preserve">год в сумме </w:t>
      </w:r>
      <w:r>
        <w:t>000</w:t>
      </w:r>
      <w:r w:rsidRPr="00EE553E">
        <w:t xml:space="preserve"> тыс. рублей. </w:t>
      </w:r>
    </w:p>
    <w:p w:rsidR="00D04A5D" w:rsidRPr="00EE553E" w:rsidRDefault="00D04A5D" w:rsidP="00D04A5D">
      <w:pPr>
        <w:pStyle w:val="3"/>
        <w:ind w:left="0" w:firstLine="284"/>
      </w:pPr>
      <w:r>
        <w:t>6</w:t>
      </w:r>
      <w:r w:rsidRPr="00EE553E">
        <w:t>.</w:t>
      </w:r>
      <w:r w:rsidRPr="00FF0C9E">
        <w:t xml:space="preserve"> </w:t>
      </w:r>
      <w:r w:rsidRPr="00625939">
        <w:t xml:space="preserve">Утвердить распределение бюджетных ассигнований на исполнение публичных нормативных обязательств, подлежащих исполнению за счет средств </w:t>
      </w:r>
      <w:r w:rsidRPr="00EE553E">
        <w:t xml:space="preserve">местного бюджета </w:t>
      </w:r>
      <w:r>
        <w:t>на 2021 год и плановый период 2022 и 2023 годов согласно приложению -8 к настоящему Решению.</w:t>
      </w:r>
    </w:p>
    <w:p w:rsidR="00D04A5D" w:rsidRPr="00EE553E" w:rsidRDefault="00D04A5D" w:rsidP="00D04A5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7</w:t>
      </w:r>
      <w:r w:rsidRPr="00EE553E">
        <w:rPr>
          <w:sz w:val="28"/>
          <w:szCs w:val="28"/>
        </w:rPr>
        <w:t>.</w:t>
      </w:r>
      <w:r w:rsidRPr="00EE553E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Установить, что с</w:t>
      </w:r>
      <w:r w:rsidRPr="00EE553E">
        <w:rPr>
          <w:sz w:val="28"/>
          <w:szCs w:val="28"/>
        </w:rPr>
        <w:t>убсидии, в том числе гранты в форме субсидий юридическим лицам, индивидуальным предпринимателям и физическим лицам - производителям товаров (работ, услуг), а также некоммерческим организациям, не являющимся казенными учреждениями,  предоставляются в случаях, предусмотренных федеральным законодательством, законодательством Новосибирской области и ( или) нормативно-правовыми актами органов местного самоуправления Барабинского района и в пределах бюджетных ассигнований</w:t>
      </w:r>
      <w:proofErr w:type="gramStart"/>
      <w:r w:rsidRPr="00EE553E">
        <w:rPr>
          <w:sz w:val="28"/>
          <w:szCs w:val="28"/>
        </w:rPr>
        <w:t xml:space="preserve"> ,</w:t>
      </w:r>
      <w:proofErr w:type="gramEnd"/>
      <w:r w:rsidRPr="00EE553E">
        <w:rPr>
          <w:sz w:val="28"/>
          <w:szCs w:val="28"/>
        </w:rPr>
        <w:t xml:space="preserve"> предусмотренных ведомственной структурой расходов местного бюджета на </w:t>
      </w:r>
      <w:r>
        <w:rPr>
          <w:sz w:val="28"/>
          <w:szCs w:val="28"/>
        </w:rPr>
        <w:t>2021</w:t>
      </w:r>
      <w:r w:rsidRPr="00EE553E">
        <w:rPr>
          <w:sz w:val="28"/>
          <w:szCs w:val="28"/>
        </w:rPr>
        <w:t xml:space="preserve"> год и на 20</w:t>
      </w:r>
      <w:r>
        <w:rPr>
          <w:sz w:val="28"/>
          <w:szCs w:val="28"/>
        </w:rPr>
        <w:t>22-2023 годов</w:t>
      </w:r>
      <w:r w:rsidRPr="00EE553E">
        <w:rPr>
          <w:sz w:val="28"/>
          <w:szCs w:val="28"/>
        </w:rPr>
        <w:t xml:space="preserve"> по соответствующим целевым статьям и виду расходов в порядке установленным администрацией </w:t>
      </w:r>
      <w:r>
        <w:rPr>
          <w:sz w:val="28"/>
          <w:szCs w:val="28"/>
        </w:rPr>
        <w:t>Устьянцевского</w:t>
      </w:r>
      <w:r w:rsidRPr="00EE553E">
        <w:rPr>
          <w:sz w:val="28"/>
          <w:szCs w:val="28"/>
        </w:rPr>
        <w:t xml:space="preserve"> сельсовета Барабинского района.</w:t>
      </w:r>
    </w:p>
    <w:p w:rsidR="00D04A5D" w:rsidRDefault="00D04A5D" w:rsidP="00D04A5D">
      <w:pPr>
        <w:autoSpaceDE w:val="0"/>
        <w:autoSpaceDN w:val="0"/>
        <w:adjustRightInd w:val="0"/>
        <w:jc w:val="both"/>
        <w:outlineLvl w:val="1"/>
        <w:rPr>
          <w:b/>
          <w:bCs/>
          <w:sz w:val="28"/>
          <w:szCs w:val="28"/>
        </w:rPr>
      </w:pPr>
    </w:p>
    <w:p w:rsidR="00D04A5D" w:rsidRPr="00EE553E" w:rsidRDefault="00D04A5D" w:rsidP="00D04A5D">
      <w:pPr>
        <w:autoSpaceDE w:val="0"/>
        <w:autoSpaceDN w:val="0"/>
        <w:adjustRightInd w:val="0"/>
        <w:jc w:val="both"/>
        <w:outlineLvl w:val="1"/>
        <w:rPr>
          <w:rFonts w:eastAsia="Calibri"/>
          <w:b/>
          <w:sz w:val="28"/>
          <w:szCs w:val="28"/>
          <w:lang w:eastAsia="en-US"/>
        </w:rPr>
      </w:pPr>
      <w:r w:rsidRPr="00EE553E">
        <w:rPr>
          <w:b/>
          <w:bCs/>
          <w:sz w:val="28"/>
          <w:szCs w:val="28"/>
        </w:rPr>
        <w:t>Статья</w:t>
      </w:r>
      <w:r>
        <w:rPr>
          <w:b/>
          <w:bCs/>
          <w:sz w:val="28"/>
          <w:szCs w:val="28"/>
        </w:rPr>
        <w:t xml:space="preserve"> 5</w:t>
      </w:r>
      <w:r w:rsidRPr="00EE553E">
        <w:rPr>
          <w:b/>
          <w:bCs/>
          <w:sz w:val="28"/>
          <w:szCs w:val="28"/>
        </w:rPr>
        <w:t>.</w:t>
      </w:r>
      <w:r w:rsidRPr="00EE553E">
        <w:rPr>
          <w:rFonts w:eastAsia="Calibri"/>
          <w:b/>
          <w:sz w:val="28"/>
          <w:szCs w:val="28"/>
          <w:lang w:eastAsia="en-US"/>
        </w:rPr>
        <w:t xml:space="preserve"> Особенности заключения и оплаты договоров                            (муниципальных контрактов)</w:t>
      </w:r>
    </w:p>
    <w:p w:rsidR="00D04A5D" w:rsidRPr="00EE553E" w:rsidRDefault="00D04A5D" w:rsidP="00D04A5D">
      <w:pPr>
        <w:pStyle w:val="a3"/>
        <w:rPr>
          <w:b/>
          <w:bCs/>
        </w:rPr>
      </w:pPr>
    </w:p>
    <w:p w:rsidR="00D04A5D" w:rsidRPr="00EE553E" w:rsidRDefault="00D04A5D" w:rsidP="00D04A5D">
      <w:pPr>
        <w:pStyle w:val="a3"/>
        <w:tabs>
          <w:tab w:val="left" w:pos="6390"/>
        </w:tabs>
      </w:pPr>
      <w:r>
        <w:t>1</w:t>
      </w:r>
      <w:r w:rsidRPr="00EE553E">
        <w:t xml:space="preserve">. Установить, что муниципальные казенные учреждения и администрация </w:t>
      </w:r>
      <w:r>
        <w:t>Устьянцевского</w:t>
      </w:r>
      <w:r w:rsidRPr="00EE553E">
        <w:t xml:space="preserve"> сельсовета Барабинского района Новосибирской области при заключении договоров (муниципальных контрактов) на поставку товаров  (работ, услуг)  вправе предусматривать авансовые платежи:</w:t>
      </w:r>
    </w:p>
    <w:p w:rsidR="00D04A5D" w:rsidRPr="00EE553E" w:rsidRDefault="00D04A5D" w:rsidP="00D04A5D">
      <w:pPr>
        <w:tabs>
          <w:tab w:val="left" w:pos="567"/>
          <w:tab w:val="left" w:pos="639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1)</w:t>
      </w:r>
      <w:r w:rsidRPr="00EE553E">
        <w:rPr>
          <w:sz w:val="28"/>
          <w:szCs w:val="28"/>
        </w:rPr>
        <w:t xml:space="preserve"> в размере 100 процентов  суммы договора </w:t>
      </w:r>
      <w:proofErr w:type="gramStart"/>
      <w:r w:rsidRPr="00EE553E">
        <w:rPr>
          <w:sz w:val="28"/>
          <w:szCs w:val="28"/>
        </w:rPr>
        <w:t xml:space="preserve">( </w:t>
      </w:r>
      <w:proofErr w:type="gramEnd"/>
      <w:r w:rsidRPr="00EE553E">
        <w:rPr>
          <w:sz w:val="28"/>
          <w:szCs w:val="28"/>
        </w:rPr>
        <w:t>муниципального контракта) - по договорам (муниципальным контрактам)</w:t>
      </w:r>
    </w:p>
    <w:p w:rsidR="00D04A5D" w:rsidRPr="00EE553E" w:rsidRDefault="00D04A5D" w:rsidP="00D04A5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E553E">
        <w:rPr>
          <w:sz w:val="28"/>
          <w:szCs w:val="28"/>
        </w:rPr>
        <w:t>а) о предоставлении услуг связи, услуг проживания в гостиницах;</w:t>
      </w:r>
    </w:p>
    <w:p w:rsidR="00D04A5D" w:rsidRPr="00EE553E" w:rsidRDefault="00D04A5D" w:rsidP="00D04A5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E553E">
        <w:rPr>
          <w:sz w:val="28"/>
          <w:szCs w:val="28"/>
        </w:rPr>
        <w:t xml:space="preserve">б) о подписке на </w:t>
      </w:r>
      <w:r>
        <w:rPr>
          <w:sz w:val="28"/>
          <w:szCs w:val="28"/>
        </w:rPr>
        <w:t xml:space="preserve">периодические </w:t>
      </w:r>
      <w:r w:rsidRPr="00EE553E">
        <w:rPr>
          <w:sz w:val="28"/>
          <w:szCs w:val="28"/>
        </w:rPr>
        <w:t>издания и об их приобретении;</w:t>
      </w:r>
    </w:p>
    <w:p w:rsidR="00D04A5D" w:rsidRPr="00EE553E" w:rsidRDefault="00D04A5D" w:rsidP="00D04A5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E553E">
        <w:rPr>
          <w:sz w:val="28"/>
          <w:szCs w:val="28"/>
        </w:rPr>
        <w:t>в) об обучении на курсах повышения квалификации;</w:t>
      </w:r>
    </w:p>
    <w:p w:rsidR="00D04A5D" w:rsidRPr="00EE553E" w:rsidRDefault="00D04A5D" w:rsidP="00D04A5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EE553E">
        <w:rPr>
          <w:sz w:val="28"/>
          <w:szCs w:val="28"/>
        </w:rPr>
        <w:t>г) о приобретении ави</w:t>
      </w:r>
      <w:proofErr w:type="gramStart"/>
      <w:r w:rsidRPr="00EE553E">
        <w:rPr>
          <w:sz w:val="28"/>
          <w:szCs w:val="28"/>
        </w:rPr>
        <w:t>а-</w:t>
      </w:r>
      <w:proofErr w:type="gramEnd"/>
      <w:r w:rsidRPr="00EE553E">
        <w:rPr>
          <w:sz w:val="28"/>
          <w:szCs w:val="28"/>
        </w:rPr>
        <w:t xml:space="preserve"> и железнодорожных билетов, билетов для проезда </w:t>
      </w:r>
      <w:r>
        <w:rPr>
          <w:sz w:val="28"/>
          <w:szCs w:val="28"/>
        </w:rPr>
        <w:t xml:space="preserve">  </w:t>
      </w:r>
      <w:r w:rsidRPr="00EE553E">
        <w:rPr>
          <w:sz w:val="28"/>
          <w:szCs w:val="28"/>
        </w:rPr>
        <w:t>городским и пригородным транспортом ;</w:t>
      </w:r>
    </w:p>
    <w:p w:rsidR="00D04A5D" w:rsidRPr="00EE553E" w:rsidRDefault="00D04A5D" w:rsidP="00D04A5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 w:rsidRPr="00EE553E">
        <w:rPr>
          <w:sz w:val="28"/>
          <w:szCs w:val="28"/>
        </w:rPr>
        <w:lastRenderedPageBreak/>
        <w:t>д</w:t>
      </w:r>
      <w:proofErr w:type="spellEnd"/>
      <w:r w:rsidRPr="00EE553E">
        <w:rPr>
          <w:sz w:val="28"/>
          <w:szCs w:val="28"/>
        </w:rPr>
        <w:t>) страхования;</w:t>
      </w:r>
    </w:p>
    <w:p w:rsidR="00D04A5D" w:rsidRDefault="00D04A5D" w:rsidP="00D04A5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E553E">
        <w:rPr>
          <w:sz w:val="28"/>
          <w:szCs w:val="28"/>
        </w:rPr>
        <w:t>е) подлежащим оплате за счет средств, полученных от иной приносящей доход деятельности;</w:t>
      </w:r>
    </w:p>
    <w:p w:rsidR="00D04A5D" w:rsidRPr="004C6ACA" w:rsidRDefault="00D04A5D" w:rsidP="00D04A5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C6ACA">
        <w:rPr>
          <w:sz w:val="28"/>
          <w:szCs w:val="28"/>
        </w:rPr>
        <w:t>ж) аренды;</w:t>
      </w:r>
    </w:p>
    <w:p w:rsidR="00D04A5D" w:rsidRDefault="00D04A5D" w:rsidP="00D04A5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 w:rsidRPr="004C6ACA">
        <w:rPr>
          <w:sz w:val="28"/>
          <w:szCs w:val="28"/>
        </w:rPr>
        <w:t>з</w:t>
      </w:r>
      <w:proofErr w:type="spellEnd"/>
      <w:r w:rsidRPr="004C6ACA">
        <w:rPr>
          <w:sz w:val="28"/>
          <w:szCs w:val="28"/>
        </w:rPr>
        <w:t>) об уплате услуг по зачислению денежных средств (социальных выплат, пособий) на счета физических лиц;</w:t>
      </w:r>
    </w:p>
    <w:p w:rsidR="00D04A5D" w:rsidRPr="004C6ACA" w:rsidRDefault="00D04A5D" w:rsidP="00D04A5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и) об оплате нотариальных действий и иных услуг, оказываемых при осуществлении нотариальных действий;</w:t>
      </w:r>
    </w:p>
    <w:p w:rsidR="00D04A5D" w:rsidRPr="00EE553E" w:rsidRDefault="00D04A5D" w:rsidP="00D04A5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E553E">
        <w:rPr>
          <w:sz w:val="28"/>
          <w:szCs w:val="28"/>
        </w:rPr>
        <w:t>2) в размере 90 процентов суммы договора (муниципального  контракта) по договорам (муниципальным  контрактам) об осуществлении технологического присоединения к электрическим сетям;</w:t>
      </w:r>
    </w:p>
    <w:p w:rsidR="00D04A5D" w:rsidRPr="00EE553E" w:rsidRDefault="00D04A5D" w:rsidP="00D04A5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E553E">
        <w:rPr>
          <w:sz w:val="28"/>
          <w:szCs w:val="28"/>
        </w:rPr>
        <w:t>3) в размере 20 процентов суммы договора (муниципального контракта), если иное не предусмотрено законодательством Российской Федерации, ‒ по остальным договорам (муниципальным  контрактам);</w:t>
      </w:r>
    </w:p>
    <w:p w:rsidR="00D04A5D" w:rsidRDefault="00D04A5D" w:rsidP="00D04A5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EE553E">
        <w:rPr>
          <w:sz w:val="28"/>
          <w:szCs w:val="28"/>
        </w:rPr>
        <w:t xml:space="preserve">4) в размере 100 процентов </w:t>
      </w:r>
      <w:r>
        <w:rPr>
          <w:sz w:val="28"/>
          <w:szCs w:val="28"/>
        </w:rPr>
        <w:t xml:space="preserve">цены </w:t>
      </w:r>
      <w:r w:rsidRPr="00EE553E">
        <w:rPr>
          <w:sz w:val="28"/>
          <w:szCs w:val="28"/>
        </w:rPr>
        <w:t xml:space="preserve">договора (муниципального контракта) ‒ по распоряжению Правительства Новосибирской области, администрации Барабинского района, администрации </w:t>
      </w:r>
      <w:r>
        <w:rPr>
          <w:sz w:val="28"/>
          <w:szCs w:val="28"/>
        </w:rPr>
        <w:t xml:space="preserve">Устьянцевского  </w:t>
      </w:r>
      <w:r w:rsidRPr="00EE553E">
        <w:rPr>
          <w:sz w:val="28"/>
          <w:szCs w:val="28"/>
        </w:rPr>
        <w:t>сельсовета Барабинского района Новосибирской области</w:t>
      </w:r>
    </w:p>
    <w:p w:rsidR="00D04A5D" w:rsidRDefault="00D04A5D" w:rsidP="00D04A5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04A5D" w:rsidRPr="00822374" w:rsidRDefault="00D04A5D" w:rsidP="00D04A5D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b/>
          <w:bCs/>
          <w:sz w:val="28"/>
          <w:szCs w:val="28"/>
        </w:rPr>
      </w:pPr>
      <w:r w:rsidRPr="00822374">
        <w:rPr>
          <w:b/>
          <w:bCs/>
          <w:sz w:val="28"/>
          <w:szCs w:val="28"/>
        </w:rPr>
        <w:t>Статья 6. Особенности учета средств, поступающих во временное распоряжение администрации Устьянцевского сельсовета</w:t>
      </w:r>
    </w:p>
    <w:p w:rsidR="00D04A5D" w:rsidRPr="00822374" w:rsidRDefault="00D04A5D" w:rsidP="00D04A5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04A5D" w:rsidRPr="001F7F43" w:rsidRDefault="00D04A5D" w:rsidP="00D04A5D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F7F43">
        <w:rPr>
          <w:rFonts w:eastAsia="Calibri"/>
          <w:sz w:val="28"/>
          <w:szCs w:val="28"/>
          <w:lang w:eastAsia="en-US"/>
        </w:rPr>
        <w:t xml:space="preserve">Установить, что средства, поступающие во временное распоряжение муниципальных учреждений </w:t>
      </w:r>
      <w:r>
        <w:rPr>
          <w:rFonts w:eastAsia="Calibri"/>
          <w:sz w:val="28"/>
          <w:szCs w:val="28"/>
          <w:lang w:eastAsia="en-US"/>
        </w:rPr>
        <w:t xml:space="preserve">Устьянцевского сельсовета </w:t>
      </w:r>
      <w:r w:rsidRPr="001F7F43">
        <w:rPr>
          <w:rFonts w:eastAsia="Calibri"/>
          <w:sz w:val="28"/>
          <w:szCs w:val="28"/>
          <w:lang w:eastAsia="en-US"/>
        </w:rPr>
        <w:t>Барабинского района</w:t>
      </w:r>
      <w:r>
        <w:rPr>
          <w:rFonts w:eastAsia="Calibri"/>
          <w:sz w:val="28"/>
          <w:szCs w:val="28"/>
          <w:lang w:eastAsia="en-US"/>
        </w:rPr>
        <w:t xml:space="preserve"> Новосибирской области</w:t>
      </w:r>
      <w:r w:rsidRPr="001F7F43">
        <w:rPr>
          <w:rFonts w:eastAsia="Calibri"/>
          <w:sz w:val="28"/>
          <w:szCs w:val="28"/>
          <w:lang w:eastAsia="en-US"/>
        </w:rPr>
        <w:t>, учитываютс</w:t>
      </w:r>
      <w:r>
        <w:rPr>
          <w:rFonts w:eastAsia="Calibri"/>
          <w:sz w:val="28"/>
          <w:szCs w:val="28"/>
          <w:lang w:eastAsia="en-US"/>
        </w:rPr>
        <w:t xml:space="preserve">я на лицевых счетах, открытых  им в отделе №2 УФК по Новосибирской области, </w:t>
      </w:r>
      <w:proofErr w:type="gramStart"/>
      <w:r>
        <w:rPr>
          <w:rFonts w:eastAsia="Calibri"/>
          <w:sz w:val="28"/>
          <w:szCs w:val="28"/>
          <w:lang w:eastAsia="en-US"/>
        </w:rPr>
        <w:t>согласно регламента</w:t>
      </w:r>
      <w:proofErr w:type="gramEnd"/>
      <w:r>
        <w:rPr>
          <w:rFonts w:eastAsia="Calibri"/>
          <w:sz w:val="28"/>
          <w:szCs w:val="28"/>
          <w:lang w:eastAsia="en-US"/>
        </w:rPr>
        <w:t>, установленном УФК по Новосибирской области</w:t>
      </w:r>
    </w:p>
    <w:p w:rsidR="00D04A5D" w:rsidRPr="001F7F43" w:rsidRDefault="00D04A5D" w:rsidP="00D04A5D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D04A5D" w:rsidRDefault="00D04A5D" w:rsidP="00D04A5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04A5D" w:rsidRPr="009D367A" w:rsidRDefault="00D04A5D" w:rsidP="00D04A5D">
      <w:pPr>
        <w:autoSpaceDE w:val="0"/>
        <w:autoSpaceDN w:val="0"/>
        <w:adjustRightInd w:val="0"/>
        <w:jc w:val="both"/>
        <w:outlineLvl w:val="1"/>
        <w:rPr>
          <w:rFonts w:eastAsia="Calibri"/>
          <w:b/>
          <w:sz w:val="28"/>
          <w:szCs w:val="28"/>
          <w:lang w:eastAsia="en-US"/>
        </w:rPr>
      </w:pPr>
      <w:r w:rsidRPr="009D367A">
        <w:rPr>
          <w:b/>
          <w:bCs/>
          <w:sz w:val="28"/>
          <w:szCs w:val="28"/>
        </w:rPr>
        <w:t xml:space="preserve">      Статья </w:t>
      </w:r>
      <w:r>
        <w:rPr>
          <w:b/>
          <w:bCs/>
          <w:sz w:val="28"/>
          <w:szCs w:val="28"/>
        </w:rPr>
        <w:t>7</w:t>
      </w:r>
      <w:r w:rsidRPr="009D367A">
        <w:rPr>
          <w:b/>
          <w:bCs/>
          <w:sz w:val="28"/>
          <w:szCs w:val="28"/>
        </w:rPr>
        <w:t>.</w:t>
      </w:r>
      <w:r w:rsidRPr="009D367A">
        <w:rPr>
          <w:rFonts w:eastAsia="Calibri"/>
          <w:b/>
          <w:sz w:val="28"/>
          <w:szCs w:val="28"/>
          <w:lang w:eastAsia="en-US"/>
        </w:rPr>
        <w:t xml:space="preserve">  Особенности доведения лимитов бюджетных обязательств и санкционирование оплаты денежных обязательств </w:t>
      </w:r>
    </w:p>
    <w:p w:rsidR="00D04A5D" w:rsidRPr="009D367A" w:rsidRDefault="00D04A5D" w:rsidP="00D04A5D">
      <w:pPr>
        <w:ind w:firstLine="709"/>
        <w:jc w:val="both"/>
        <w:rPr>
          <w:b/>
          <w:bCs/>
          <w:sz w:val="28"/>
          <w:szCs w:val="28"/>
        </w:rPr>
      </w:pPr>
    </w:p>
    <w:p w:rsidR="00D04A5D" w:rsidRPr="006D51C8" w:rsidRDefault="00D04A5D" w:rsidP="00D04A5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D51C8">
        <w:rPr>
          <w:sz w:val="28"/>
          <w:szCs w:val="28"/>
        </w:rPr>
        <w:t xml:space="preserve">1. </w:t>
      </w:r>
      <w:proofErr w:type="gramStart"/>
      <w:r w:rsidRPr="006D51C8">
        <w:rPr>
          <w:sz w:val="28"/>
          <w:szCs w:val="28"/>
        </w:rPr>
        <w:t xml:space="preserve">Установить, что при отсутствии   закона и (или) иного нормативного правового акта Правительства Новосибирской области,  иных органов исполнительной власти Новосибирской области, устанавливающего распределение ассигнований для бюджета </w:t>
      </w:r>
      <w:r>
        <w:rPr>
          <w:sz w:val="28"/>
          <w:szCs w:val="28"/>
        </w:rPr>
        <w:t>Устьянцевского</w:t>
      </w:r>
      <w:r w:rsidRPr="006D51C8">
        <w:rPr>
          <w:sz w:val="28"/>
          <w:szCs w:val="28"/>
        </w:rPr>
        <w:t xml:space="preserve"> сельсовета Барабинского района,  доведение лимитов бюджетных обязательств по расходам местного бюджета, осуществляемым за счет соответствующих ассигнований областного бюджета,   до главных распорядителей средств местного бюджета   осуществляется администрацией </w:t>
      </w:r>
      <w:r>
        <w:rPr>
          <w:sz w:val="28"/>
          <w:szCs w:val="28"/>
        </w:rPr>
        <w:t>Устьянцевского</w:t>
      </w:r>
      <w:r w:rsidRPr="006D51C8">
        <w:rPr>
          <w:sz w:val="28"/>
          <w:szCs w:val="28"/>
        </w:rPr>
        <w:t xml:space="preserve"> сельсовета  Барабинского района после принятия соответствующего закона</w:t>
      </w:r>
      <w:proofErr w:type="gramEnd"/>
      <w:r w:rsidRPr="006D51C8">
        <w:rPr>
          <w:sz w:val="28"/>
          <w:szCs w:val="28"/>
        </w:rPr>
        <w:t xml:space="preserve"> и (или) нормативного правового акта Правительства Новосибирской области, иных органов исполнительной власти Новосибирской области.</w:t>
      </w:r>
    </w:p>
    <w:p w:rsidR="00D04A5D" w:rsidRDefault="00D04A5D" w:rsidP="00D04A5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D51C8">
        <w:rPr>
          <w:sz w:val="28"/>
          <w:szCs w:val="28"/>
        </w:rPr>
        <w:t xml:space="preserve">2. Установить, что при отсутствии нормативного правового акта органов местного самоуправления </w:t>
      </w:r>
      <w:r>
        <w:rPr>
          <w:sz w:val="28"/>
          <w:szCs w:val="28"/>
        </w:rPr>
        <w:t>Устьянцевского</w:t>
      </w:r>
      <w:r w:rsidRPr="006D51C8">
        <w:rPr>
          <w:sz w:val="28"/>
          <w:szCs w:val="28"/>
        </w:rPr>
        <w:t xml:space="preserve"> сельсовета Барабинского района</w:t>
      </w:r>
      <w:proofErr w:type="gramStart"/>
      <w:r w:rsidRPr="006D51C8">
        <w:rPr>
          <w:sz w:val="28"/>
          <w:szCs w:val="28"/>
        </w:rPr>
        <w:t xml:space="preserve"> ,</w:t>
      </w:r>
      <w:proofErr w:type="gramEnd"/>
      <w:r w:rsidRPr="006D51C8">
        <w:rPr>
          <w:sz w:val="28"/>
          <w:szCs w:val="28"/>
        </w:rPr>
        <w:t xml:space="preserve"> устанавливающего расходные обязательства </w:t>
      </w:r>
      <w:r>
        <w:rPr>
          <w:sz w:val="28"/>
          <w:szCs w:val="28"/>
        </w:rPr>
        <w:t xml:space="preserve">Устьянцевского </w:t>
      </w:r>
      <w:r w:rsidRPr="006D51C8">
        <w:rPr>
          <w:sz w:val="28"/>
          <w:szCs w:val="28"/>
        </w:rPr>
        <w:t xml:space="preserve">сельсовета Барабинского района , доведение лимитов бюджетных обязательств по </w:t>
      </w:r>
      <w:r w:rsidRPr="006D51C8">
        <w:rPr>
          <w:sz w:val="28"/>
          <w:szCs w:val="28"/>
        </w:rPr>
        <w:lastRenderedPageBreak/>
        <w:t xml:space="preserve">соответствующим расходам местного бюджета до главных распорядителей местного бюджета, осуществляется администрацией </w:t>
      </w:r>
      <w:r>
        <w:rPr>
          <w:sz w:val="28"/>
          <w:szCs w:val="28"/>
        </w:rPr>
        <w:t>Устьянцевского</w:t>
      </w:r>
      <w:r w:rsidRPr="006D51C8">
        <w:rPr>
          <w:sz w:val="28"/>
          <w:szCs w:val="28"/>
        </w:rPr>
        <w:t xml:space="preserve"> сельсовета Барабинского района после принятия соответствующего нормативного правового акта </w:t>
      </w:r>
      <w:r>
        <w:rPr>
          <w:sz w:val="28"/>
          <w:szCs w:val="28"/>
        </w:rPr>
        <w:t>Устьянцевского</w:t>
      </w:r>
      <w:r w:rsidRPr="006D51C8">
        <w:rPr>
          <w:sz w:val="28"/>
          <w:szCs w:val="28"/>
        </w:rPr>
        <w:t xml:space="preserve"> сельсовета Барабинского района.</w:t>
      </w:r>
    </w:p>
    <w:p w:rsidR="00D04A5D" w:rsidRPr="00F47F08" w:rsidRDefault="00D04A5D" w:rsidP="00D04A5D">
      <w:pPr>
        <w:jc w:val="both"/>
        <w:rPr>
          <w:sz w:val="40"/>
          <w:szCs w:val="40"/>
        </w:rPr>
      </w:pPr>
      <w:r w:rsidRPr="00F47F08">
        <w:rPr>
          <w:sz w:val="28"/>
          <w:szCs w:val="28"/>
        </w:rPr>
        <w:t xml:space="preserve">       3. Установить, что при отсутствии нормативного правового акта  </w:t>
      </w:r>
      <w:r>
        <w:rPr>
          <w:sz w:val="28"/>
          <w:szCs w:val="28"/>
        </w:rPr>
        <w:t>Устьянцевского</w:t>
      </w:r>
      <w:r w:rsidRPr="00F47F08">
        <w:rPr>
          <w:sz w:val="28"/>
          <w:szCs w:val="28"/>
        </w:rPr>
        <w:t xml:space="preserve"> сельсовета Барабинского района, регламентирующего порядок исполнения расходного обязательства </w:t>
      </w:r>
      <w:r>
        <w:rPr>
          <w:sz w:val="28"/>
          <w:szCs w:val="28"/>
        </w:rPr>
        <w:t>Устьянцевского</w:t>
      </w:r>
      <w:r w:rsidRPr="00F47F08">
        <w:rPr>
          <w:sz w:val="28"/>
          <w:szCs w:val="28"/>
        </w:rPr>
        <w:t xml:space="preserve">   сельсовета Барабинского района, санкционирование оплаты денежных обязательств по нему осуществляется администрацией </w:t>
      </w:r>
      <w:r>
        <w:rPr>
          <w:sz w:val="28"/>
          <w:szCs w:val="28"/>
        </w:rPr>
        <w:t>Устьянцевского</w:t>
      </w:r>
      <w:r w:rsidRPr="00F47F08">
        <w:rPr>
          <w:sz w:val="28"/>
          <w:szCs w:val="28"/>
        </w:rPr>
        <w:t xml:space="preserve"> сельсовета Барабинского района после принятия соответствующего нормативного правового акта администрацией </w:t>
      </w:r>
      <w:r>
        <w:rPr>
          <w:sz w:val="28"/>
          <w:szCs w:val="28"/>
        </w:rPr>
        <w:t>Устьянцевского</w:t>
      </w:r>
      <w:r w:rsidRPr="00F47F08">
        <w:rPr>
          <w:sz w:val="28"/>
          <w:szCs w:val="28"/>
        </w:rPr>
        <w:t xml:space="preserve">   сельсовета Барабинского района. </w:t>
      </w:r>
    </w:p>
    <w:p w:rsidR="00D04A5D" w:rsidRPr="00EE553E" w:rsidRDefault="00D04A5D" w:rsidP="00D04A5D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b/>
          <w:sz w:val="28"/>
          <w:szCs w:val="28"/>
        </w:rPr>
      </w:pPr>
    </w:p>
    <w:p w:rsidR="00D04A5D" w:rsidRPr="001F7F43" w:rsidRDefault="00D04A5D" w:rsidP="00D04A5D">
      <w:pPr>
        <w:widowControl w:val="0"/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EC2571">
        <w:rPr>
          <w:b/>
          <w:color w:val="FF0000"/>
          <w:sz w:val="28"/>
          <w:szCs w:val="28"/>
        </w:rPr>
        <w:t xml:space="preserve">            </w:t>
      </w:r>
      <w:r w:rsidRPr="001F7F43">
        <w:rPr>
          <w:b/>
          <w:sz w:val="28"/>
          <w:szCs w:val="28"/>
        </w:rPr>
        <w:t xml:space="preserve">Статья 8. Дорожный фонд </w:t>
      </w:r>
      <w:r>
        <w:rPr>
          <w:b/>
          <w:sz w:val="28"/>
          <w:szCs w:val="28"/>
        </w:rPr>
        <w:t>Устьянцевского</w:t>
      </w:r>
      <w:r w:rsidRPr="001F7F43">
        <w:rPr>
          <w:b/>
          <w:sz w:val="28"/>
          <w:szCs w:val="28"/>
        </w:rPr>
        <w:t xml:space="preserve"> сельсовета   Барабинского района</w:t>
      </w:r>
    </w:p>
    <w:p w:rsidR="00D04A5D" w:rsidRPr="001F7F43" w:rsidRDefault="00D04A5D" w:rsidP="00D04A5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D04A5D" w:rsidRPr="002B4C9B" w:rsidRDefault="00D04A5D" w:rsidP="00D04A5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F7F43">
        <w:rPr>
          <w:sz w:val="28"/>
          <w:szCs w:val="28"/>
        </w:rPr>
        <w:t>1. Утвердить объем бюджетных ассигнований дорожного фонда</w:t>
      </w:r>
      <w:r>
        <w:rPr>
          <w:sz w:val="28"/>
          <w:szCs w:val="28"/>
        </w:rPr>
        <w:t xml:space="preserve"> Устьянцевского</w:t>
      </w:r>
      <w:r w:rsidRPr="001F7F43">
        <w:rPr>
          <w:sz w:val="28"/>
          <w:szCs w:val="28"/>
        </w:rPr>
        <w:t xml:space="preserve"> сельсовета Барабинского</w:t>
      </w:r>
      <w:r>
        <w:rPr>
          <w:sz w:val="28"/>
          <w:szCs w:val="28"/>
        </w:rPr>
        <w:t xml:space="preserve"> района на 2021 год </w:t>
      </w:r>
      <w:r w:rsidRPr="002B4C9B">
        <w:rPr>
          <w:sz w:val="28"/>
          <w:szCs w:val="28"/>
        </w:rPr>
        <w:t>в сумме 350,3  тыс</w:t>
      </w:r>
      <w:proofErr w:type="gramStart"/>
      <w:r w:rsidRPr="002B4C9B">
        <w:rPr>
          <w:sz w:val="28"/>
          <w:szCs w:val="28"/>
        </w:rPr>
        <w:t>.р</w:t>
      </w:r>
      <w:proofErr w:type="gramEnd"/>
      <w:r w:rsidRPr="002B4C9B">
        <w:rPr>
          <w:sz w:val="28"/>
          <w:szCs w:val="28"/>
        </w:rPr>
        <w:t>ублей, на 2022 год в сумме 370,6 тыс.рублей и на 2023 год в сумме 384,6 тыс.рублей.</w:t>
      </w:r>
    </w:p>
    <w:p w:rsidR="00D04A5D" w:rsidRDefault="00D04A5D" w:rsidP="00D04A5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D04A5D" w:rsidRPr="00E20E27" w:rsidRDefault="00D04A5D" w:rsidP="00D04A5D">
      <w:pPr>
        <w:autoSpaceDE w:val="0"/>
        <w:autoSpaceDN w:val="0"/>
        <w:adjustRightInd w:val="0"/>
        <w:jc w:val="both"/>
        <w:outlineLvl w:val="1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      </w:t>
      </w:r>
      <w:r w:rsidRPr="00E20E27">
        <w:rPr>
          <w:rFonts w:eastAsia="Calibri"/>
          <w:b/>
          <w:sz w:val="28"/>
          <w:szCs w:val="28"/>
          <w:lang w:eastAsia="en-US"/>
        </w:rPr>
        <w:t>Статья</w:t>
      </w:r>
      <w:r>
        <w:rPr>
          <w:rFonts w:eastAsia="Calibri"/>
          <w:b/>
          <w:sz w:val="28"/>
          <w:szCs w:val="28"/>
          <w:lang w:eastAsia="en-US"/>
        </w:rPr>
        <w:t xml:space="preserve"> 9. </w:t>
      </w:r>
      <w:r w:rsidRPr="00E20E27">
        <w:rPr>
          <w:rFonts w:eastAsia="Calibri"/>
          <w:b/>
          <w:sz w:val="28"/>
          <w:szCs w:val="28"/>
          <w:lang w:eastAsia="en-US"/>
        </w:rPr>
        <w:t>Муниципальный внутренний долг и расходы на его обслуживание</w:t>
      </w:r>
    </w:p>
    <w:p w:rsidR="00D04A5D" w:rsidRPr="00E20E27" w:rsidRDefault="00D04A5D" w:rsidP="00D04A5D">
      <w:pPr>
        <w:ind w:firstLine="709"/>
        <w:jc w:val="both"/>
        <w:rPr>
          <w:sz w:val="28"/>
          <w:szCs w:val="28"/>
        </w:rPr>
      </w:pPr>
    </w:p>
    <w:p w:rsidR="00D04A5D" w:rsidRPr="00E20E27" w:rsidRDefault="00D04A5D" w:rsidP="00D04A5D">
      <w:pPr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sz w:val="28"/>
          <w:szCs w:val="28"/>
        </w:rPr>
      </w:pPr>
      <w:r w:rsidRPr="00E20E27">
        <w:rPr>
          <w:sz w:val="28"/>
          <w:szCs w:val="28"/>
        </w:rPr>
        <w:t xml:space="preserve">Установить  верхний предел муниципального внутреннего долга  бюджета </w:t>
      </w:r>
      <w:r>
        <w:rPr>
          <w:sz w:val="28"/>
          <w:szCs w:val="28"/>
        </w:rPr>
        <w:t>Устьянцевского</w:t>
      </w:r>
      <w:r w:rsidRPr="00E20E27">
        <w:rPr>
          <w:sz w:val="28"/>
          <w:szCs w:val="28"/>
        </w:rPr>
        <w:t xml:space="preserve"> сельсовета Барабинского района на 01 января 20</w:t>
      </w:r>
      <w:r>
        <w:rPr>
          <w:sz w:val="28"/>
          <w:szCs w:val="28"/>
        </w:rPr>
        <w:t xml:space="preserve">22 </w:t>
      </w:r>
      <w:r w:rsidRPr="00E20E27">
        <w:rPr>
          <w:sz w:val="28"/>
          <w:szCs w:val="28"/>
        </w:rPr>
        <w:t>года в сумме 0,0 тыс</w:t>
      </w:r>
      <w:proofErr w:type="gramStart"/>
      <w:r w:rsidRPr="00E20E27">
        <w:rPr>
          <w:sz w:val="28"/>
          <w:szCs w:val="28"/>
        </w:rPr>
        <w:t>.р</w:t>
      </w:r>
      <w:proofErr w:type="gramEnd"/>
      <w:r w:rsidRPr="00E20E27">
        <w:rPr>
          <w:sz w:val="28"/>
          <w:szCs w:val="28"/>
        </w:rPr>
        <w:t xml:space="preserve">ублей, в том числе верхний предел долга по муниципальным  гарантиям </w:t>
      </w:r>
      <w:r>
        <w:rPr>
          <w:sz w:val="28"/>
          <w:szCs w:val="28"/>
        </w:rPr>
        <w:t>Устьянцевского</w:t>
      </w:r>
      <w:r w:rsidRPr="00E20E27">
        <w:rPr>
          <w:sz w:val="28"/>
          <w:szCs w:val="28"/>
        </w:rPr>
        <w:t xml:space="preserve"> сельсовета Барабинского района 0,0 тыс.рублей, на 1 января </w:t>
      </w:r>
      <w:r>
        <w:rPr>
          <w:sz w:val="28"/>
          <w:szCs w:val="28"/>
        </w:rPr>
        <w:t xml:space="preserve">2023 </w:t>
      </w:r>
      <w:r w:rsidRPr="00E20E27">
        <w:rPr>
          <w:sz w:val="28"/>
          <w:szCs w:val="28"/>
        </w:rPr>
        <w:t xml:space="preserve">года в сумме 0,0 тыс. рублей, в том числе верхний предел долга по муниципальным  гарантиям </w:t>
      </w:r>
      <w:r>
        <w:rPr>
          <w:sz w:val="28"/>
          <w:szCs w:val="28"/>
        </w:rPr>
        <w:t>Устьянцевского</w:t>
      </w:r>
      <w:r w:rsidRPr="00E20E27">
        <w:rPr>
          <w:sz w:val="28"/>
          <w:szCs w:val="28"/>
        </w:rPr>
        <w:t xml:space="preserve"> сельсовета Барабинского района 0,0 тыс</w:t>
      </w:r>
      <w:proofErr w:type="gramStart"/>
      <w:r w:rsidRPr="00E20E27">
        <w:rPr>
          <w:sz w:val="28"/>
          <w:szCs w:val="28"/>
        </w:rPr>
        <w:t>.р</w:t>
      </w:r>
      <w:proofErr w:type="gramEnd"/>
      <w:r w:rsidRPr="00E20E27">
        <w:rPr>
          <w:sz w:val="28"/>
          <w:szCs w:val="28"/>
        </w:rPr>
        <w:t>ублей  и на 1 января 20</w:t>
      </w:r>
      <w:r>
        <w:rPr>
          <w:sz w:val="28"/>
          <w:szCs w:val="28"/>
        </w:rPr>
        <w:t>24</w:t>
      </w:r>
      <w:r w:rsidRPr="00E20E27">
        <w:rPr>
          <w:sz w:val="28"/>
          <w:szCs w:val="28"/>
        </w:rPr>
        <w:t xml:space="preserve"> года в сумме 0,0 тыс.рублей, в том числе верхний предел долга по муниципальным  гарантиям </w:t>
      </w:r>
      <w:r>
        <w:rPr>
          <w:sz w:val="28"/>
          <w:szCs w:val="28"/>
        </w:rPr>
        <w:t>Устьянцевского</w:t>
      </w:r>
      <w:r w:rsidRPr="00E20E27">
        <w:rPr>
          <w:sz w:val="28"/>
          <w:szCs w:val="28"/>
        </w:rPr>
        <w:t xml:space="preserve"> сельсовета Барабинского района в сумме 0,0 тыс. рублей</w:t>
      </w:r>
    </w:p>
    <w:p w:rsidR="00D04A5D" w:rsidRPr="00E20E27" w:rsidRDefault="00D04A5D" w:rsidP="00D04A5D">
      <w:pPr>
        <w:pStyle w:val="a3"/>
        <w:widowControl w:val="0"/>
        <w:ind w:firstLine="567"/>
      </w:pPr>
      <w:r w:rsidRPr="00E20E27">
        <w:t>2. Установить объем муниципального</w:t>
      </w:r>
      <w:r>
        <w:t xml:space="preserve"> внутреннего</w:t>
      </w:r>
      <w:r w:rsidRPr="00E20E27">
        <w:t xml:space="preserve"> долга </w:t>
      </w:r>
      <w:r>
        <w:t xml:space="preserve">Устьянцевского </w:t>
      </w:r>
      <w:r w:rsidRPr="00E20E27">
        <w:t>сельсовета Барабинского района на 20</w:t>
      </w:r>
      <w:r>
        <w:t xml:space="preserve">21 </w:t>
      </w:r>
      <w:r w:rsidRPr="00E20E27">
        <w:t xml:space="preserve"> год в сумме 0,0  тыс. рублей, на 20</w:t>
      </w:r>
      <w:r>
        <w:t>22</w:t>
      </w:r>
      <w:r w:rsidRPr="00E20E27">
        <w:t xml:space="preserve"> год в сумме  0,0 тыс. рублей и на 20</w:t>
      </w:r>
      <w:r>
        <w:t>23</w:t>
      </w:r>
      <w:r w:rsidRPr="00E20E27">
        <w:t xml:space="preserve"> год в сумме 0,0  тыс. рублей.</w:t>
      </w:r>
    </w:p>
    <w:p w:rsidR="00D04A5D" w:rsidRDefault="00D04A5D" w:rsidP="00D04A5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D04A5D" w:rsidRPr="00EE553E" w:rsidRDefault="00D04A5D" w:rsidP="00D04A5D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Pr="00EE553E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>10</w:t>
      </w:r>
      <w:r w:rsidRPr="00EE553E">
        <w:rPr>
          <w:b/>
          <w:sz w:val="28"/>
          <w:szCs w:val="28"/>
        </w:rPr>
        <w:t xml:space="preserve">. Предоставление муниципальных гарантий </w:t>
      </w:r>
      <w:r>
        <w:rPr>
          <w:b/>
          <w:sz w:val="28"/>
          <w:szCs w:val="28"/>
        </w:rPr>
        <w:t>Устьянцевского</w:t>
      </w:r>
      <w:r w:rsidRPr="00EE553E">
        <w:rPr>
          <w:b/>
          <w:sz w:val="28"/>
          <w:szCs w:val="28"/>
        </w:rPr>
        <w:t xml:space="preserve"> сельсовета Барабинского района</w:t>
      </w:r>
    </w:p>
    <w:p w:rsidR="00D04A5D" w:rsidRPr="00EE553E" w:rsidRDefault="00D04A5D" w:rsidP="00D04A5D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EE553E">
        <w:rPr>
          <w:sz w:val="28"/>
          <w:szCs w:val="28"/>
        </w:rPr>
        <w:t>Установить, что в 20</w:t>
      </w:r>
      <w:r>
        <w:rPr>
          <w:sz w:val="28"/>
          <w:szCs w:val="28"/>
        </w:rPr>
        <w:t>21</w:t>
      </w:r>
      <w:r w:rsidRPr="00EE553E">
        <w:rPr>
          <w:sz w:val="28"/>
          <w:szCs w:val="28"/>
        </w:rPr>
        <w:t>-20</w:t>
      </w:r>
      <w:r>
        <w:rPr>
          <w:sz w:val="28"/>
          <w:szCs w:val="28"/>
        </w:rPr>
        <w:t>23</w:t>
      </w:r>
      <w:r w:rsidRPr="00EE553E">
        <w:rPr>
          <w:sz w:val="28"/>
          <w:szCs w:val="28"/>
        </w:rPr>
        <w:t xml:space="preserve"> годах муниципальные гарантии </w:t>
      </w:r>
      <w:r>
        <w:rPr>
          <w:sz w:val="28"/>
          <w:szCs w:val="28"/>
        </w:rPr>
        <w:t xml:space="preserve">Устьянцевского </w:t>
      </w:r>
      <w:r w:rsidRPr="00EE553E">
        <w:rPr>
          <w:sz w:val="28"/>
          <w:szCs w:val="28"/>
        </w:rPr>
        <w:t>сельсовета Барабинского района не предоставляются.</w:t>
      </w:r>
    </w:p>
    <w:p w:rsidR="00D04A5D" w:rsidRDefault="00D04A5D" w:rsidP="00D04A5D">
      <w:pPr>
        <w:jc w:val="both"/>
        <w:rPr>
          <w:sz w:val="28"/>
          <w:szCs w:val="28"/>
        </w:rPr>
      </w:pPr>
      <w:r w:rsidRPr="00EE553E">
        <w:rPr>
          <w:sz w:val="28"/>
          <w:szCs w:val="28"/>
        </w:rPr>
        <w:t xml:space="preserve"> </w:t>
      </w:r>
    </w:p>
    <w:p w:rsidR="00D04A5D" w:rsidRPr="003D7EF6" w:rsidRDefault="00D04A5D" w:rsidP="00D04A5D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3D7EF6">
        <w:rPr>
          <w:b/>
          <w:sz w:val="28"/>
          <w:szCs w:val="28"/>
        </w:rPr>
        <w:t xml:space="preserve">                     Статья </w:t>
      </w:r>
      <w:r>
        <w:rPr>
          <w:b/>
          <w:sz w:val="28"/>
          <w:szCs w:val="28"/>
        </w:rPr>
        <w:t>11</w:t>
      </w:r>
      <w:r w:rsidRPr="003D7EF6">
        <w:rPr>
          <w:b/>
          <w:sz w:val="28"/>
          <w:szCs w:val="28"/>
        </w:rPr>
        <w:t>. Использование остатков целевых средств, предоставленных из местного  бюджета на начало текущего финансового года</w:t>
      </w:r>
    </w:p>
    <w:p w:rsidR="00D04A5D" w:rsidRPr="003D7EF6" w:rsidRDefault="00D04A5D" w:rsidP="00D04A5D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D04A5D" w:rsidRPr="003D7EF6" w:rsidRDefault="00D04A5D" w:rsidP="00D04A5D">
      <w:pPr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  <w:proofErr w:type="gramStart"/>
      <w:r w:rsidRPr="003D7EF6">
        <w:rPr>
          <w:sz w:val="28"/>
          <w:szCs w:val="28"/>
        </w:rPr>
        <w:t>Установить, что остатки средств местного бюджета на начало текущего финансового года в объеме, не превышающем сумму остатка неиспользованных бюджетных ассигнований на о</w:t>
      </w:r>
      <w:r>
        <w:rPr>
          <w:sz w:val="28"/>
          <w:szCs w:val="28"/>
        </w:rPr>
        <w:t>плату заключенных от имени Устьянцевского</w:t>
      </w:r>
      <w:r w:rsidRPr="003D7EF6">
        <w:rPr>
          <w:sz w:val="28"/>
          <w:szCs w:val="28"/>
        </w:rPr>
        <w:t xml:space="preserve"> </w:t>
      </w:r>
      <w:r w:rsidRPr="003D7EF6">
        <w:rPr>
          <w:sz w:val="28"/>
          <w:szCs w:val="28"/>
        </w:rPr>
        <w:lastRenderedPageBreak/>
        <w:t>сельсовета Барабинского района Новосибирской области муниципальных контрактов на поставку товаров, выполнение работ, оказание услуг, подлежавших в соответствии с условиями этих муниципальных  контрактов оплате в отчетном финансовом году, могут направляться на увеличение бюджетных ассигнований на</w:t>
      </w:r>
      <w:proofErr w:type="gramEnd"/>
      <w:r w:rsidRPr="003D7EF6">
        <w:rPr>
          <w:sz w:val="28"/>
          <w:szCs w:val="28"/>
        </w:rPr>
        <w:t xml:space="preserve">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</w:t>
      </w:r>
    </w:p>
    <w:p w:rsidR="00D04A5D" w:rsidRPr="001F7B01" w:rsidRDefault="00D04A5D" w:rsidP="00D04A5D">
      <w:pPr>
        <w:autoSpaceDE w:val="0"/>
        <w:autoSpaceDN w:val="0"/>
        <w:adjustRightInd w:val="0"/>
        <w:jc w:val="both"/>
        <w:rPr>
          <w:color w:val="FF0000"/>
          <w:sz w:val="28"/>
          <w:szCs w:val="28"/>
        </w:rPr>
      </w:pPr>
      <w:r w:rsidRPr="001F7B01">
        <w:rPr>
          <w:color w:val="FF0000"/>
          <w:sz w:val="28"/>
          <w:szCs w:val="28"/>
        </w:rPr>
        <w:t xml:space="preserve">       </w:t>
      </w:r>
    </w:p>
    <w:p w:rsidR="00D04A5D" w:rsidRPr="00822374" w:rsidRDefault="00D04A5D" w:rsidP="00D04A5D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b/>
          <w:bCs/>
          <w:sz w:val="28"/>
          <w:szCs w:val="28"/>
          <w:lang w:eastAsia="en-US"/>
        </w:rPr>
      </w:pPr>
      <w:r w:rsidRPr="00822374">
        <w:rPr>
          <w:b/>
          <w:sz w:val="28"/>
          <w:szCs w:val="28"/>
        </w:rPr>
        <w:t xml:space="preserve">       Статья 1</w:t>
      </w:r>
      <w:r>
        <w:rPr>
          <w:b/>
          <w:sz w:val="28"/>
          <w:szCs w:val="28"/>
        </w:rPr>
        <w:t>2</w:t>
      </w:r>
      <w:r w:rsidRPr="00822374">
        <w:rPr>
          <w:b/>
          <w:sz w:val="28"/>
          <w:szCs w:val="28"/>
        </w:rPr>
        <w:t xml:space="preserve">. </w:t>
      </w:r>
      <w:r w:rsidRPr="00822374">
        <w:rPr>
          <w:rFonts w:eastAsia="Calibri"/>
          <w:b/>
          <w:bCs/>
          <w:sz w:val="28"/>
          <w:szCs w:val="28"/>
          <w:lang w:eastAsia="en-US"/>
        </w:rPr>
        <w:t>Особенности ис</w:t>
      </w:r>
      <w:r>
        <w:rPr>
          <w:rFonts w:eastAsia="Calibri"/>
          <w:b/>
          <w:bCs/>
          <w:sz w:val="28"/>
          <w:szCs w:val="28"/>
          <w:lang w:eastAsia="en-US"/>
        </w:rPr>
        <w:t>полнения местного бюджета в 2021</w:t>
      </w:r>
      <w:r w:rsidRPr="00822374">
        <w:rPr>
          <w:rFonts w:eastAsia="Calibri"/>
          <w:b/>
          <w:bCs/>
          <w:sz w:val="28"/>
          <w:szCs w:val="28"/>
          <w:lang w:eastAsia="en-US"/>
        </w:rPr>
        <w:t xml:space="preserve"> году</w:t>
      </w:r>
    </w:p>
    <w:p w:rsidR="00D04A5D" w:rsidRPr="00822374" w:rsidRDefault="00D04A5D" w:rsidP="00D04A5D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D04A5D" w:rsidRPr="00822374" w:rsidRDefault="00D04A5D" w:rsidP="00D04A5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2374">
        <w:rPr>
          <w:sz w:val="28"/>
          <w:szCs w:val="28"/>
        </w:rPr>
        <w:t xml:space="preserve">Установить в соответствии с </w:t>
      </w:r>
      <w:hyperlink r:id="rId9" w:history="1">
        <w:r w:rsidRPr="00822374">
          <w:rPr>
            <w:sz w:val="28"/>
            <w:szCs w:val="28"/>
          </w:rPr>
          <w:t>пунктом 8 статьи 217</w:t>
        </w:r>
      </w:hyperlink>
      <w:r w:rsidRPr="00822374">
        <w:rPr>
          <w:sz w:val="28"/>
          <w:szCs w:val="28"/>
        </w:rPr>
        <w:t xml:space="preserve"> Бюджетного кодекса Российской Федерации следующие основания для внесения в 2020 году изменений в показатели сводной бюджетной росписи местного бюджета, связанные с особенностями исполнения местного бюджета и (или) перераспределения бюджетных ассигнований между главными распорядителями бюджетных средств местного бюджета:</w:t>
      </w:r>
    </w:p>
    <w:p w:rsidR="00D04A5D" w:rsidRPr="001F7B01" w:rsidRDefault="00D04A5D" w:rsidP="00D04A5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7B01">
        <w:rPr>
          <w:sz w:val="28"/>
          <w:szCs w:val="28"/>
        </w:rPr>
        <w:t>1) 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муниципальных учреждений, муниципальных  унитарных предприятий Барабинского района Новосибирской области;</w:t>
      </w:r>
    </w:p>
    <w:p w:rsidR="00D04A5D" w:rsidRPr="001F7B01" w:rsidRDefault="00D04A5D" w:rsidP="00D04A5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7B01">
        <w:rPr>
          <w:sz w:val="28"/>
          <w:szCs w:val="28"/>
        </w:rPr>
        <w:t>2) изменение бюджетной классификации расходов Российской Федерации без изменения целевого направления расходования бюджетных сре</w:t>
      </w:r>
      <w:proofErr w:type="gramStart"/>
      <w:r w:rsidRPr="001F7B01">
        <w:rPr>
          <w:sz w:val="28"/>
          <w:szCs w:val="28"/>
        </w:rPr>
        <w:t>дств пр</w:t>
      </w:r>
      <w:proofErr w:type="gramEnd"/>
      <w:r w:rsidRPr="001F7B01">
        <w:rPr>
          <w:sz w:val="28"/>
          <w:szCs w:val="28"/>
        </w:rPr>
        <w:t xml:space="preserve">и изменении порядка применения бюджетной классификации;  </w:t>
      </w:r>
    </w:p>
    <w:p w:rsidR="00D04A5D" w:rsidRPr="001F7B01" w:rsidRDefault="00D04A5D" w:rsidP="00D04A5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7B01">
        <w:rPr>
          <w:sz w:val="28"/>
          <w:szCs w:val="28"/>
        </w:rPr>
        <w:t>3) перераспределение бюджетных ассигнований, предусмотренных главному распорядителю бюджетных средств местного бюджета за счет межбюджетных трансфертов из федерального и областного бюджета, между видами расходов, обусловленное изменением федерального и областного законодательства;</w:t>
      </w:r>
    </w:p>
    <w:p w:rsidR="00D04A5D" w:rsidRPr="001F7B01" w:rsidRDefault="00D04A5D" w:rsidP="00D04A5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1F7B01">
        <w:rPr>
          <w:sz w:val="28"/>
          <w:szCs w:val="28"/>
        </w:rPr>
        <w:t>4)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</w:t>
      </w:r>
      <w:proofErr w:type="gramEnd"/>
      <w:r w:rsidRPr="001F7B01">
        <w:rPr>
          <w:sz w:val="28"/>
          <w:szCs w:val="28"/>
        </w:rPr>
        <w:t xml:space="preserve"> на средства местного бюджета;</w:t>
      </w:r>
    </w:p>
    <w:p w:rsidR="00D04A5D" w:rsidRPr="001F7B01" w:rsidRDefault="00D04A5D" w:rsidP="00D04A5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1F7B01">
        <w:rPr>
          <w:sz w:val="28"/>
          <w:szCs w:val="28"/>
        </w:rPr>
        <w:t xml:space="preserve">) изменение бюджетных ассигнований в части расходов, производимых за счет средств федерального бюджета, при доведении (отзыве) лимитов бюджетных обязательств в </w:t>
      </w:r>
      <w:proofErr w:type="gramStart"/>
      <w:r w:rsidRPr="001F7B01">
        <w:rPr>
          <w:sz w:val="28"/>
          <w:szCs w:val="28"/>
        </w:rPr>
        <w:t>части</w:t>
      </w:r>
      <w:proofErr w:type="gramEnd"/>
      <w:r w:rsidRPr="001F7B01">
        <w:rPr>
          <w:sz w:val="28"/>
          <w:szCs w:val="28"/>
        </w:rPr>
        <w:t xml:space="preserve"> переданных Управлению Федерального казначейства по Новосибирской области полномочий получателя средств федерального бюджета по перечислению в местный 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местного бюджета, источником финансового обеспечения которых являются данные межбюджетные трансферты, при уточнении объемов, утвержденных настоящим Решением;</w:t>
      </w:r>
    </w:p>
    <w:p w:rsidR="00D04A5D" w:rsidRPr="001F7B01" w:rsidRDefault="00D04A5D" w:rsidP="00D04A5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1F7B01">
        <w:rPr>
          <w:sz w:val="28"/>
          <w:szCs w:val="28"/>
        </w:rPr>
        <w:t xml:space="preserve">) увеличение бюджетных ассигнований за счет безвозмездных поступлений, </w:t>
      </w:r>
      <w:r w:rsidRPr="001F7B01">
        <w:rPr>
          <w:sz w:val="28"/>
          <w:szCs w:val="28"/>
        </w:rPr>
        <w:lastRenderedPageBreak/>
        <w:t>имеющих целевое назначение, в объемах и на цели, которые определены соглашениями о предоставлении безвозмездных поступлений, заключенными с органами исполнительной власти или физическими и юридическими лицами, сверх объемов, утвержденных настоящим Решением;</w:t>
      </w:r>
    </w:p>
    <w:p w:rsidR="00D04A5D" w:rsidRPr="001F7B01" w:rsidRDefault="00D04A5D" w:rsidP="00D04A5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1F7B01">
        <w:rPr>
          <w:sz w:val="28"/>
          <w:szCs w:val="28"/>
        </w:rPr>
        <w:t>) распределение на основании областных правовых актов субсидий, субвенций, иных межбюджетных трансфертов, предоставленных из областного и федерального бюджета, или безвозмездных поступлений от физических и юридических лиц, имеющих целевое назначение, местному  бюджету сверх объемов, утвержденных настоящим Решением;</w:t>
      </w:r>
    </w:p>
    <w:p w:rsidR="00D04A5D" w:rsidRPr="001F7B01" w:rsidRDefault="00D04A5D" w:rsidP="00D04A5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1F7B01">
        <w:rPr>
          <w:sz w:val="28"/>
          <w:szCs w:val="28"/>
        </w:rPr>
        <w:t>) 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D04A5D" w:rsidRPr="001F7B01" w:rsidRDefault="00D04A5D" w:rsidP="00D04A5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1F7B01">
        <w:rPr>
          <w:sz w:val="28"/>
          <w:szCs w:val="28"/>
        </w:rPr>
        <w:t xml:space="preserve">) 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областной бюджет в результате нарушения исполнения обязательств, предусмотренных соглашениями о предоставлении субсидии </w:t>
      </w:r>
      <w:proofErr w:type="gramStart"/>
      <w:r w:rsidRPr="001F7B01">
        <w:rPr>
          <w:sz w:val="28"/>
          <w:szCs w:val="28"/>
        </w:rPr>
        <w:t>из</w:t>
      </w:r>
      <w:proofErr w:type="gramEnd"/>
      <w:r w:rsidRPr="001F7B01">
        <w:rPr>
          <w:sz w:val="28"/>
          <w:szCs w:val="28"/>
        </w:rPr>
        <w:t xml:space="preserve"> областного;</w:t>
      </w:r>
    </w:p>
    <w:p w:rsidR="00D04A5D" w:rsidRPr="001F7B01" w:rsidRDefault="00D04A5D" w:rsidP="00D04A5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1F7B01">
        <w:rPr>
          <w:sz w:val="28"/>
          <w:szCs w:val="28"/>
        </w:rPr>
        <w:t xml:space="preserve">) перераспределение бюджетных ассигнований, предусмотренных главным распорядителям бюджетных средств местного бюджета за счет межбюджетных трансфертов  из областного и федерального бюджета и средств </w:t>
      </w:r>
      <w:proofErr w:type="spellStart"/>
      <w:r w:rsidRPr="001F7B01">
        <w:rPr>
          <w:sz w:val="28"/>
          <w:szCs w:val="28"/>
        </w:rPr>
        <w:t>софинансирования</w:t>
      </w:r>
      <w:proofErr w:type="spellEnd"/>
      <w:r w:rsidRPr="001F7B01">
        <w:rPr>
          <w:sz w:val="28"/>
          <w:szCs w:val="28"/>
        </w:rPr>
        <w:t xml:space="preserve"> из местного бюджета, между разделами, подразделами, целевыми статьями и видами расходов классификации расходов бюджетов в целях реализации региональных проектов.</w:t>
      </w:r>
    </w:p>
    <w:p w:rsidR="00D04A5D" w:rsidRPr="001F7B01" w:rsidRDefault="00D04A5D" w:rsidP="00D04A5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7B01">
        <w:rPr>
          <w:sz w:val="28"/>
          <w:szCs w:val="28"/>
        </w:rPr>
        <w:t>Установить, что в случаях, предусмотренных Федеральным закон</w:t>
      </w:r>
      <w:r>
        <w:rPr>
          <w:sz w:val="28"/>
          <w:szCs w:val="28"/>
        </w:rPr>
        <w:t>ом о федеральном бюджете на 2021 год и на плановый период 2022 и 2023</w:t>
      </w:r>
      <w:r w:rsidRPr="001F7B01">
        <w:rPr>
          <w:sz w:val="28"/>
          <w:szCs w:val="28"/>
        </w:rPr>
        <w:t xml:space="preserve"> годов, Управление Федерального казначейства по Новосибирской области в порядке, установленном Правительством Российской Федерации, осуществляет казначейское сопровождение средств местного бюджета.</w:t>
      </w:r>
    </w:p>
    <w:p w:rsidR="00D04A5D" w:rsidRPr="001F7B01" w:rsidRDefault="00D04A5D" w:rsidP="00D04A5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04A5D" w:rsidRPr="001F7B01" w:rsidRDefault="00D04A5D" w:rsidP="00D04A5D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1F7B01">
        <w:rPr>
          <w:b/>
          <w:sz w:val="28"/>
          <w:szCs w:val="28"/>
        </w:rPr>
        <w:t xml:space="preserve">    Статья 1</w:t>
      </w:r>
      <w:r>
        <w:rPr>
          <w:b/>
          <w:sz w:val="28"/>
          <w:szCs w:val="28"/>
        </w:rPr>
        <w:t>3</w:t>
      </w:r>
      <w:r w:rsidRPr="001F7B01">
        <w:rPr>
          <w:b/>
          <w:sz w:val="28"/>
          <w:szCs w:val="28"/>
        </w:rPr>
        <w:t>. Вступление в силу настоящего Решения</w:t>
      </w:r>
    </w:p>
    <w:p w:rsidR="00D04A5D" w:rsidRPr="001F7B01" w:rsidRDefault="00D04A5D" w:rsidP="00D04A5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F7B01">
        <w:rPr>
          <w:sz w:val="28"/>
          <w:szCs w:val="28"/>
        </w:rPr>
        <w:t>Настоящее Решение  вступает в силу с 1 января 20</w:t>
      </w:r>
      <w:r>
        <w:rPr>
          <w:sz w:val="28"/>
          <w:szCs w:val="28"/>
        </w:rPr>
        <w:t>21</w:t>
      </w:r>
      <w:r w:rsidRPr="001F7B01">
        <w:rPr>
          <w:sz w:val="28"/>
          <w:szCs w:val="28"/>
        </w:rPr>
        <w:t xml:space="preserve"> года.</w:t>
      </w:r>
    </w:p>
    <w:p w:rsidR="00D04A5D" w:rsidRDefault="00D04A5D" w:rsidP="00D04A5D">
      <w:pPr>
        <w:jc w:val="both"/>
        <w:rPr>
          <w:sz w:val="28"/>
          <w:szCs w:val="28"/>
        </w:rPr>
      </w:pPr>
    </w:p>
    <w:p w:rsidR="00D04A5D" w:rsidRPr="00B5554C" w:rsidRDefault="00D04A5D" w:rsidP="00D04A5D">
      <w:pPr>
        <w:tabs>
          <w:tab w:val="left" w:pos="7467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B5554C">
        <w:rPr>
          <w:sz w:val="28"/>
          <w:szCs w:val="28"/>
        </w:rPr>
        <w:t xml:space="preserve"> сельского поселения </w:t>
      </w:r>
      <w:r w:rsidRPr="00B5554C">
        <w:rPr>
          <w:sz w:val="28"/>
          <w:szCs w:val="28"/>
        </w:rPr>
        <w:tab/>
      </w:r>
      <w:r>
        <w:rPr>
          <w:sz w:val="28"/>
          <w:szCs w:val="28"/>
        </w:rPr>
        <w:t xml:space="preserve">А.А. </w:t>
      </w:r>
      <w:proofErr w:type="spellStart"/>
      <w:r>
        <w:rPr>
          <w:sz w:val="28"/>
          <w:szCs w:val="28"/>
        </w:rPr>
        <w:t>Устьянцев</w:t>
      </w:r>
      <w:proofErr w:type="spellEnd"/>
    </w:p>
    <w:p w:rsidR="00D04A5D" w:rsidRPr="00B5554C" w:rsidRDefault="00D04A5D" w:rsidP="00D04A5D">
      <w:pPr>
        <w:jc w:val="both"/>
        <w:rPr>
          <w:sz w:val="28"/>
          <w:szCs w:val="28"/>
        </w:rPr>
      </w:pPr>
      <w:r>
        <w:rPr>
          <w:sz w:val="28"/>
          <w:szCs w:val="28"/>
        </w:rPr>
        <w:t>Устьянцевского</w:t>
      </w:r>
      <w:r w:rsidRPr="00B5554C">
        <w:rPr>
          <w:sz w:val="28"/>
          <w:szCs w:val="28"/>
        </w:rPr>
        <w:t xml:space="preserve"> сельсовета </w:t>
      </w:r>
    </w:p>
    <w:p w:rsidR="00D04A5D" w:rsidRPr="00B5554C" w:rsidRDefault="00D04A5D" w:rsidP="00D04A5D">
      <w:pPr>
        <w:jc w:val="both"/>
        <w:rPr>
          <w:sz w:val="28"/>
          <w:szCs w:val="28"/>
        </w:rPr>
      </w:pPr>
      <w:r w:rsidRPr="00B5554C">
        <w:rPr>
          <w:sz w:val="28"/>
          <w:szCs w:val="28"/>
        </w:rPr>
        <w:t xml:space="preserve">Барабинского муниципального района </w:t>
      </w:r>
    </w:p>
    <w:p w:rsidR="00D04A5D" w:rsidRPr="00B5554C" w:rsidRDefault="00D04A5D" w:rsidP="00D04A5D">
      <w:pPr>
        <w:jc w:val="both"/>
        <w:rPr>
          <w:sz w:val="28"/>
          <w:szCs w:val="28"/>
          <w:vertAlign w:val="superscript"/>
        </w:rPr>
      </w:pPr>
      <w:r w:rsidRPr="00B5554C">
        <w:rPr>
          <w:sz w:val="28"/>
          <w:szCs w:val="28"/>
        </w:rPr>
        <w:t xml:space="preserve">Новосибирской области </w:t>
      </w:r>
    </w:p>
    <w:p w:rsidR="00D04A5D" w:rsidRPr="00B5554C" w:rsidRDefault="00D04A5D" w:rsidP="00D04A5D">
      <w:pPr>
        <w:jc w:val="both"/>
        <w:rPr>
          <w:sz w:val="28"/>
          <w:szCs w:val="28"/>
        </w:rPr>
      </w:pPr>
    </w:p>
    <w:p w:rsidR="00D04A5D" w:rsidRPr="00B5554C" w:rsidRDefault="00D04A5D" w:rsidP="00D04A5D">
      <w:pPr>
        <w:jc w:val="both"/>
        <w:rPr>
          <w:sz w:val="28"/>
          <w:szCs w:val="28"/>
          <w:vertAlign w:val="superscript"/>
        </w:rPr>
      </w:pPr>
      <w:r w:rsidRPr="00B5554C">
        <w:rPr>
          <w:sz w:val="28"/>
          <w:szCs w:val="28"/>
        </w:rPr>
        <w:t xml:space="preserve">Председатель Совета депутатов </w:t>
      </w:r>
    </w:p>
    <w:p w:rsidR="00D04A5D" w:rsidRPr="00B5554C" w:rsidRDefault="00D04A5D" w:rsidP="00D04A5D">
      <w:pPr>
        <w:tabs>
          <w:tab w:val="left" w:pos="74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                                                  Н.И. </w:t>
      </w:r>
      <w:proofErr w:type="spellStart"/>
      <w:r>
        <w:rPr>
          <w:sz w:val="28"/>
          <w:szCs w:val="28"/>
        </w:rPr>
        <w:t>Кошельченко</w:t>
      </w:r>
      <w:proofErr w:type="spellEnd"/>
    </w:p>
    <w:p w:rsidR="00D04A5D" w:rsidRPr="00B5554C" w:rsidRDefault="00D04A5D" w:rsidP="00D04A5D">
      <w:pPr>
        <w:jc w:val="both"/>
        <w:rPr>
          <w:sz w:val="28"/>
          <w:szCs w:val="28"/>
        </w:rPr>
      </w:pPr>
      <w:r>
        <w:rPr>
          <w:sz w:val="28"/>
          <w:szCs w:val="28"/>
        </w:rPr>
        <w:t>Устьянцевского</w:t>
      </w:r>
      <w:r w:rsidRPr="00B5554C">
        <w:rPr>
          <w:sz w:val="28"/>
          <w:szCs w:val="28"/>
        </w:rPr>
        <w:t xml:space="preserve"> сельсовета </w:t>
      </w:r>
    </w:p>
    <w:p w:rsidR="00D04A5D" w:rsidRPr="00B5554C" w:rsidRDefault="00D04A5D" w:rsidP="00D04A5D">
      <w:pPr>
        <w:jc w:val="both"/>
        <w:rPr>
          <w:sz w:val="28"/>
          <w:szCs w:val="28"/>
        </w:rPr>
      </w:pPr>
      <w:r w:rsidRPr="00B5554C">
        <w:rPr>
          <w:sz w:val="28"/>
          <w:szCs w:val="28"/>
        </w:rPr>
        <w:t xml:space="preserve">Барабинского муниципального района </w:t>
      </w:r>
    </w:p>
    <w:p w:rsidR="00D04A5D" w:rsidRPr="00B5554C" w:rsidRDefault="00D04A5D" w:rsidP="00D04A5D">
      <w:pPr>
        <w:rPr>
          <w:sz w:val="28"/>
          <w:szCs w:val="28"/>
        </w:rPr>
      </w:pPr>
      <w:r w:rsidRPr="00B5554C">
        <w:rPr>
          <w:sz w:val="28"/>
          <w:szCs w:val="28"/>
        </w:rPr>
        <w:t>Новосибирской области</w:t>
      </w:r>
    </w:p>
    <w:p w:rsidR="006F5F71" w:rsidRPr="00D04A5D" w:rsidRDefault="006F5F71" w:rsidP="00D04A5D">
      <w:pPr>
        <w:jc w:val="both"/>
      </w:pPr>
    </w:p>
    <w:sectPr w:rsidR="006F5F71" w:rsidRPr="00D04A5D" w:rsidSect="00C77AC3">
      <w:pgSz w:w="11906" w:h="16838"/>
      <w:pgMar w:top="426" w:right="42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75FA3"/>
    <w:multiLevelType w:val="hybridMultilevel"/>
    <w:tmpl w:val="DAC09D32"/>
    <w:lvl w:ilvl="0" w:tplc="AA949EBA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053B"/>
    <w:rsid w:val="00334B3C"/>
    <w:rsid w:val="006F5F71"/>
    <w:rsid w:val="00A75DCA"/>
    <w:rsid w:val="00D04A5D"/>
    <w:rsid w:val="00F90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5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F9053B"/>
    <w:pPr>
      <w:keepNext/>
      <w:ind w:left="360"/>
      <w:jc w:val="both"/>
      <w:outlineLvl w:val="5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F9053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rsid w:val="00F9053B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F9053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F9053B"/>
    <w:pPr>
      <w:ind w:left="1066" w:hanging="709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rsid w:val="00F9053B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1A529C645F1668ECE7DAF2F3FC54F3FC60166693A3DA328CFE3C7305F66C21FB528C845F3FAF334E1480AK5Q1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1A529C645F1668ECE7DAF2F3FC54F3FC60166693A3DA328CFE3C7305F66C21FB528C845F3FAF337E24B0FK5Q9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1A529C645F1668ECE7DAF2F3FC54F3FC60166693A3DA328CFE3C7305F66C21FB528C845F3FAF337E24E0CK5Q9J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D1A529C645F1668ECE7DAF2F3FC54F3FC60166693A3DA328CFE3C7305F66C21FB528C845F3FAF334E14D0DK5Q3J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1A4BACCF115888C56AB011436B5243A1BC9D977395C0CE0A12D6815394EFF45A526FB96BAA8R6g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2831</Words>
  <Characters>16141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2020-12-18T09:37:00Z</cp:lastPrinted>
  <dcterms:created xsi:type="dcterms:W3CDTF">2020-12-18T09:16:00Z</dcterms:created>
  <dcterms:modified xsi:type="dcterms:W3CDTF">2020-12-18T09:39:00Z</dcterms:modified>
</cp:coreProperties>
</file>